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4C46EB8" w:rsidR="00807180" w:rsidRPr="00233788" w:rsidRDefault="002F6FC9" w:rsidP="004E7B54">
      <w:pPr>
        <w:pStyle w:val="Tytu"/>
      </w:pPr>
      <w:bookmarkStart w:id="0" w:name="_Toc157666980"/>
      <w:r>
        <w:t xml:space="preserve"> </w:t>
      </w:r>
      <w:r w:rsidR="00807180" w:rsidRPr="00233788">
        <w:t xml:space="preserve">Pomiar </w:t>
      </w:r>
      <w:r w:rsidR="00BD6C7E" w:rsidRPr="00233788">
        <w:t xml:space="preserve">satysfakcji interesariuszy </w:t>
      </w:r>
      <w:r w:rsidR="00807180"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A35D3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r w:rsidRPr="000352D6">
              <w:rPr>
                <w:sz w:val="18"/>
                <w:szCs w:val="18"/>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Pr="007C2A3A">
              <w:rPr>
                <w:sz w:val="18"/>
                <w:szCs w:val="18"/>
              </w:rPr>
              <w:t>wobec idei</w:t>
            </w:r>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r w:rsidRPr="007C2A3A">
              <w:rPr>
                <w:sz w:val="18"/>
                <w:szCs w:val="18"/>
                <w:u w:val="single"/>
              </w:rPr>
              <w:t>Poziom 3:</w:t>
            </w:r>
          </w:p>
          <w:p w14:paraId="1B31B5C8" w14:textId="05D94934" w:rsidR="002F6256" w:rsidRPr="007C2A3A" w:rsidRDefault="002F6256" w:rsidP="007B3D80">
            <w:pPr>
              <w:keepNext/>
              <w:suppressAutoHyphens/>
              <w:ind w:firstLine="0"/>
              <w:jc w:val="center"/>
              <w:rPr>
                <w:sz w:val="18"/>
                <w:szCs w:val="18"/>
              </w:rPr>
            </w:pPr>
            <w:r w:rsidRPr="007C2A3A">
              <w:rPr>
                <w:sz w:val="18"/>
                <w:szCs w:val="18"/>
              </w:rPr>
              <w:t>opór głęboko zakorzeniony</w:t>
            </w:r>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r w:rsidRPr="007B3D80">
              <w:rPr>
                <w:b/>
                <w:bCs w:val="0"/>
              </w:rPr>
              <w:t>Lp.</w:t>
            </w:r>
          </w:p>
        </w:tc>
        <w:tc>
          <w:tcPr>
            <w:tcW w:w="2381" w:type="dxa"/>
            <w:hideMark/>
          </w:tcPr>
          <w:p w14:paraId="0D0AE681" w14:textId="77777777" w:rsidR="00425F58" w:rsidRPr="007B3D80" w:rsidRDefault="00425F58" w:rsidP="007B3D80">
            <w:pPr>
              <w:pStyle w:val="TekstTabeli"/>
              <w:keepNext/>
              <w:rPr>
                <w:b/>
                <w:bCs w:val="0"/>
              </w:rPr>
            </w:pPr>
            <w:r w:rsidRPr="007B3D80">
              <w:rPr>
                <w:b/>
                <w:bCs w:val="0"/>
              </w:rPr>
              <w:t>Rodzaj sprzeczności</w:t>
            </w:r>
          </w:p>
        </w:tc>
        <w:tc>
          <w:tcPr>
            <w:tcW w:w="6180" w:type="dxa"/>
            <w:hideMark/>
          </w:tcPr>
          <w:p w14:paraId="76399044" w14:textId="77777777" w:rsidR="00425F58" w:rsidRPr="007B3D80" w:rsidRDefault="00425F58" w:rsidP="007B3D80">
            <w:pPr>
              <w:pStyle w:val="TekstTabeli"/>
              <w:keepNext/>
              <w:rPr>
                <w:b/>
                <w:bCs w:val="0"/>
              </w:rPr>
            </w:pPr>
            <w:r w:rsidRPr="007B3D80">
              <w:rPr>
                <w:b/>
                <w:bCs w:val="0"/>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r w:rsidRPr="00425F58">
              <w:t>Między absolwentami a uczelnią</w:t>
            </w:r>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r w:rsidRPr="00425F58">
              <w:t>Między pracownikami a uczelnią</w:t>
            </w:r>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r w:rsidRPr="00425F58">
              <w:t>Między uniwersytetami a przemysłem</w:t>
            </w:r>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r w:rsidRPr="00425F58">
              <w:t>Między uczelnią a rządem</w:t>
            </w:r>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r w:rsidRPr="00425F58">
              <w:t>Między studentami a absolwentami</w:t>
            </w:r>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r w:rsidRPr="00425F58">
              <w:t>Między różnymi grupami studentów</w:t>
            </w:r>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r w:rsidRPr="00425F58">
              <w:t>Między różnymi wydziałami</w:t>
            </w:r>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r w:rsidRPr="00425F58">
              <w:t>Między różnymi dziedzinami nauki</w:t>
            </w:r>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r w:rsidRPr="00425F58">
              <w:t>Między różnymi dyscyplinami naukowymi</w:t>
            </w:r>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r w:rsidRPr="00425F58">
              <w:t>Między nauczaniem a badaniami</w:t>
            </w:r>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r w:rsidRPr="00425F58">
              <w:t>Między różnymi standardami akademickimi</w:t>
            </w:r>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r w:rsidRPr="00425F58">
              <w:t>Między tradycją a innowacją</w:t>
            </w:r>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r w:rsidRPr="00425F58">
              <w:t>Między różnymi perspektywami etycznymi</w:t>
            </w:r>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r w:rsidRPr="00425F58">
              <w:t>Między tradycją a innowacją</w:t>
            </w:r>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r w:rsidRPr="00425F58">
              <w:t>Między teorią a praktyką</w:t>
            </w:r>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r w:rsidRPr="00425F58">
              <w:t>Między różnymi celami edukacyjnymi</w:t>
            </w:r>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r w:rsidRPr="00425F58">
              <w:t>Między różnymi metodami nauczania</w:t>
            </w:r>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r w:rsidRPr="00425F58">
              <w:t>Między uczelniami a przemysłem</w:t>
            </w:r>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xml:space="preserve">), szacunku do </w:t>
      </w:r>
      <w:r w:rsidR="00F932B7">
        <w:lastRenderedPageBreak/>
        <w:t>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2D3260">
      <w:pPr>
        <w:numPr>
          <w:ilvl w:val="0"/>
          <w:numId w:val="18"/>
        </w:numPr>
      </w:pPr>
      <w:r w:rsidRPr="005F039F">
        <w:t>materialność, namacalność (</w:t>
      </w:r>
      <w:r w:rsidRPr="005F039F">
        <w:rPr>
          <w:i/>
        </w:rPr>
        <w:t>tangibles</w:t>
      </w:r>
      <w:r w:rsidRPr="005F039F">
        <w:t>)</w:t>
      </w:r>
    </w:p>
    <w:p w14:paraId="7985F26B" w14:textId="77777777" w:rsidR="009A15F1" w:rsidRPr="005F039F" w:rsidRDefault="009A15F1" w:rsidP="002D3260">
      <w:pPr>
        <w:numPr>
          <w:ilvl w:val="0"/>
          <w:numId w:val="18"/>
        </w:numPr>
      </w:pPr>
      <w:r w:rsidRPr="005F039F">
        <w:t>niezawodność (</w:t>
      </w:r>
      <w:r w:rsidRPr="005F039F">
        <w:rPr>
          <w:i/>
        </w:rPr>
        <w:t>reliability</w:t>
      </w:r>
      <w:r w:rsidRPr="005F039F">
        <w:t>)</w:t>
      </w:r>
    </w:p>
    <w:p w14:paraId="22B1FD57" w14:textId="77777777" w:rsidR="009A15F1" w:rsidRPr="00B66BC9" w:rsidRDefault="009A15F1" w:rsidP="002D3260">
      <w:pPr>
        <w:numPr>
          <w:ilvl w:val="0"/>
          <w:numId w:val="18"/>
        </w:numPr>
      </w:pPr>
      <w:r w:rsidRPr="00B66BC9">
        <w:t>reagowanie (</w:t>
      </w:r>
      <w:r w:rsidRPr="00B66BC9">
        <w:rPr>
          <w:i/>
        </w:rPr>
        <w:t>responsivness</w:t>
      </w:r>
      <w:r w:rsidRPr="00B66BC9">
        <w:t>)</w:t>
      </w:r>
    </w:p>
    <w:p w14:paraId="2150BFDC" w14:textId="77777777" w:rsidR="009A15F1" w:rsidRPr="00B66BC9" w:rsidRDefault="009A15F1" w:rsidP="002D3260">
      <w:pPr>
        <w:numPr>
          <w:ilvl w:val="0"/>
          <w:numId w:val="18"/>
        </w:numPr>
      </w:pPr>
      <w:r w:rsidRPr="00B66BC9">
        <w:t>kompetencje, pewność (</w:t>
      </w:r>
      <w:r w:rsidRPr="00B66BC9">
        <w:rPr>
          <w:i/>
        </w:rPr>
        <w:t>assurance</w:t>
      </w:r>
      <w:r w:rsidRPr="00B66BC9">
        <w:t>)</w:t>
      </w:r>
    </w:p>
    <w:p w14:paraId="2B2C7875" w14:textId="1708D04E" w:rsidR="005E5FA2" w:rsidRDefault="009A15F1" w:rsidP="002D3260">
      <w:pPr>
        <w:numPr>
          <w:ilvl w:val="0"/>
          <w:numId w:val="18"/>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w:t>
      </w:r>
      <w:r w:rsidRPr="009C33D2">
        <w:lastRenderedPageBreak/>
        <w:t>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ogólnoakademickim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r w:rsidRPr="00786D61">
              <w:rPr>
                <w:rFonts w:cs="Arial"/>
                <w:sz w:val="18"/>
                <w:szCs w:val="18"/>
              </w:rPr>
              <w:t>Produktywność badawcza</w:t>
            </w:r>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rPr>
              <w:t>Dochody z biznesu</w:t>
            </w:r>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r w:rsidRPr="00D654E0">
        <w:rPr>
          <w:lang w:val="en-GB"/>
        </w:rPr>
        <w:t xml:space="preserve">Tabela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lastRenderedPageBreak/>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Webome</w:t>
      </w:r>
      <w:r w:rsidRPr="00F66F63">
        <w:t>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QS – 65,7%; Webometrics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lastRenderedPageBreak/>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Lean SixSigma</w:t>
      </w:r>
      <w:commentRangeEnd w:id="263"/>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SixSigma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SixSigma</w:t>
      </w:r>
      <w:bookmarkEnd w:id="268"/>
      <w:bookmarkEnd w:id="26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(muda)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Subkryteria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r w:rsidRPr="00705172">
        <w:rPr>
          <w:b/>
          <w:bCs/>
        </w:rPr>
        <w:t>QualHE</w:t>
      </w:r>
      <w:commentRangeEnd w:id="281"/>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2AF08B20">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QualHE</w:t>
      </w:r>
      <w:bookmarkEnd w:id="283"/>
      <w:bookmarkEnd w:id="284"/>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SixSigma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r w:rsidRPr="00BF2CC1">
              <w:rPr>
                <w:i/>
                <w:iCs/>
                <w:sz w:val="18"/>
                <w:szCs w:val="18"/>
                <w:lang w:val="pl-PL"/>
              </w:rPr>
              <w:t>empowerment</w:t>
            </w:r>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4B98B1D"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8"/>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658B92D"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35910228"/>
      <w:bookmarkStart w:id="352" w:name="_Ref135910231"/>
      <w:r>
        <w:t>Kształtowanie relacji</w:t>
      </w:r>
      <w:r w:rsidR="004B23E5" w:rsidRPr="00107ECD">
        <w:t xml:space="preserve"> z różnymi grupami interesariuszy</w:t>
      </w:r>
      <w:bookmarkEnd w:id="349"/>
      <w:bookmarkEnd w:id="350"/>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3" w:name="_Ref155519988"/>
      <w:bookmarkStart w:id="354" w:name="_Ref155520065"/>
      <w:bookmarkStart w:id="355"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3"/>
      <w:r>
        <w:t xml:space="preserve"> Edukacyjny łańcuch dostaw</w:t>
      </w:r>
      <w:bookmarkEnd w:id="354"/>
      <w:bookmarkEnd w:id="355"/>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6" w:name="_Ref155635133"/>
      <w:bookmarkStart w:id="357" w:name="_Ref155635125"/>
      <w:bookmarkStart w:id="358"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6"/>
      <w:r>
        <w:t xml:space="preserve"> Diagram procesu tworzenia strategii relacji z interesariuszami.</w:t>
      </w:r>
      <w:bookmarkEnd w:id="357"/>
      <w:bookmarkEnd w:id="358"/>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59" w:name="_Ref156044513"/>
      <w:bookmarkStart w:id="360" w:name="_Ref156044500"/>
      <w:bookmarkStart w:id="361"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59"/>
      <w:r>
        <w:t xml:space="preserve"> Przykładowe techniki analizy </w:t>
      </w:r>
      <w:bookmarkEnd w:id="360"/>
      <w:r>
        <w:t>interesariuszy</w:t>
      </w:r>
      <w:bookmarkEnd w:id="361"/>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205288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62" w:name="_Ref156672377"/>
      <w:bookmarkStart w:id="363" w:name="_Ref156672388"/>
      <w:bookmarkStart w:id="364"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62"/>
      <w:r>
        <w:t xml:space="preserve"> Przykładowa mapa interesariuszy uczelni wyższej</w:t>
      </w:r>
      <w:bookmarkEnd w:id="363"/>
      <w:bookmarkEnd w:id="364"/>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5" w:name="_Ref156676558"/>
      <w:bookmarkStart w:id="366" w:name="_Ref156676553"/>
      <w:bookmarkStart w:id="367"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5"/>
      <w:r>
        <w:t xml:space="preserve"> Kierunki strategii działań wobec różnych interesariuszy w zależności od umiejscowienia na mapie siły (władzy) versus zainteresowanie</w:t>
      </w:r>
      <w:bookmarkEnd w:id="366"/>
      <w:bookmarkEnd w:id="367"/>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8" w:name="_Ref156914784"/>
      <w:bookmarkStart w:id="369" w:name="_Ref156921650"/>
      <w:bookmarkStart w:id="370"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8"/>
      <w:r>
        <w:t xml:space="preserve"> Formy struktur kanałów komunikacji</w:t>
      </w:r>
      <w:bookmarkEnd w:id="369"/>
      <w:bookmarkEnd w:id="370"/>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71" w:name="_Ref156922867"/>
      <w:bookmarkStart w:id="372" w:name="_Ref156922851"/>
      <w:bookmarkStart w:id="373"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71"/>
      <w:r>
        <w:t xml:space="preserve"> Trójkąt komunikacji wg Bragantini</w:t>
      </w:r>
      <w:bookmarkEnd w:id="372"/>
      <w:bookmarkEnd w:id="373"/>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4" w:name="_Ref157001680"/>
      <w:bookmarkStart w:id="375" w:name="_Ref157001672"/>
      <w:bookmarkStart w:id="376"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4"/>
      <w:r>
        <w:t xml:space="preserve"> Przykłady metod i kanałów komunikacji z interesariuszami uczelni</w:t>
      </w:r>
      <w:bookmarkEnd w:id="375"/>
      <w:bookmarkEnd w:id="376"/>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7"/>
            <w:r w:rsidRPr="009D61E4">
              <w:rPr>
                <w:lang w:val="pl-PL"/>
              </w:rPr>
              <w:t>Pracodawcy</w:t>
            </w:r>
            <w:commentRangeEnd w:id="377"/>
            <w:r w:rsidRPr="009D61E4">
              <w:rPr>
                <w:rStyle w:val="Odwoaniedokomentarza"/>
                <w:rFonts w:ascii="Times New Roman" w:hAnsi="Times New Roman" w:cs="Times New Roman"/>
                <w:bCs w:val="0"/>
                <w:lang w:val="pl-PL" w:bidi="ar-SA"/>
              </w:rPr>
              <w:commentReference w:id="377"/>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8" w:name="_Ref157024032"/>
      <w:bookmarkStart w:id="379" w:name="_Ref157024024"/>
      <w:bookmarkStart w:id="380"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8"/>
      <w:r>
        <w:t xml:space="preserve"> Typologia komunikacji uniwersytetów w mediach społecznościowych</w:t>
      </w:r>
      <w:bookmarkEnd w:id="379"/>
      <w:bookmarkEnd w:id="380"/>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81" w:name="_Ref157071594"/>
      <w:bookmarkStart w:id="382" w:name="_Ref157071584"/>
      <w:bookmarkStart w:id="383"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81"/>
      <w:r>
        <w:t xml:space="preserve"> Kwestionariusz samooceny uczelni w zakresie relacji z interesariuszami</w:t>
      </w:r>
      <w:bookmarkEnd w:id="382"/>
      <w:bookmarkEnd w:id="383"/>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4" w:name="_Toc157667004"/>
      <w:r>
        <w:t>Rola interesariuszy w procesach zarządczych uczelni w kontekście zarządzania jakością</w:t>
      </w:r>
      <w:bookmarkEnd w:id="384"/>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5" w:name="_Ref157104969"/>
      <w:bookmarkStart w:id="386" w:name="_Ref157104963"/>
      <w:bookmarkStart w:id="387"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5"/>
      <w:r>
        <w:t xml:space="preserve"> Różne poziomy metod oceny jakości, a interesariusze i wpływ na poprawę jakości usług uczelni</w:t>
      </w:r>
      <w:bookmarkEnd w:id="386"/>
      <w:bookmarkEnd w:id="387"/>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88" w:name="_Ref134898257"/>
      <w:bookmarkStart w:id="389" w:name="_Ref157204748"/>
      <w:bookmarkStart w:id="390"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8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9"/>
      <w:bookmarkEnd w:id="390"/>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91" w:name="_Ref157665691"/>
      <w:bookmarkStart w:id="392" w:name="_Ref157665684"/>
      <w:bookmarkStart w:id="393"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91"/>
      <w:r>
        <w:t xml:space="preserve"> Ocena zgodności kryteriów oceny programowej PKA dla profilu ogólnoakademickiego z zasadami Systemu Zarządzania Organizacją Edukacyjną zgodnego z ISO 21001</w:t>
      </w:r>
      <w:bookmarkEnd w:id="392"/>
      <w:bookmarkEnd w:id="393"/>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4"/>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4"/>
      <w:r w:rsidR="006D7B59">
        <w:rPr>
          <w:rStyle w:val="Odwoaniedokomentarza"/>
          <w:rFonts w:ascii="Times New Roman" w:eastAsia="Times New Roman" w:hAnsi="Times New Roman"/>
          <w:szCs w:val="20"/>
          <w:lang w:eastAsia="pl-PL"/>
        </w:rPr>
        <w:commentReference w:id="394"/>
      </w:r>
    </w:p>
    <w:p w14:paraId="21DF55BE" w14:textId="4F2166D4" w:rsidR="006D7B59" w:rsidRDefault="006D7B59" w:rsidP="006D7B59">
      <w:pPr>
        <w:pStyle w:val="Rysunek"/>
      </w:pPr>
      <w:bookmarkStart w:id="395" w:name="_Ref157710966"/>
      <w:bookmarkStart w:id="396" w:name="_Ref157710935"/>
      <w:bookmarkStart w:id="397"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5"/>
      <w:r>
        <w:t xml:space="preserve"> </w:t>
      </w:r>
      <w:r w:rsidRPr="00986591">
        <w:t>Model relacji wybranych czynników jakości usług uczelni związanych z satysfakcją interesariuszy</w:t>
      </w:r>
      <w:bookmarkEnd w:id="396"/>
      <w:bookmarkEnd w:id="397"/>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alma mater</w:t>
      </w:r>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8" w:name="_Toc157667005"/>
      <w:bookmarkEnd w:id="351"/>
      <w:bookmarkEnd w:id="352"/>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8"/>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2D3260">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2D3260">
      <w:pPr>
        <w:pStyle w:val="Akapitzlist"/>
        <w:numPr>
          <w:ilvl w:val="0"/>
          <w:numId w:val="38"/>
        </w:numPr>
        <w:rPr>
          <w:color w:val="FF0000"/>
        </w:rPr>
      </w:pPr>
      <w:r w:rsidRPr="009E2D6C">
        <w:rPr>
          <w:color w:val="FF0000"/>
        </w:rPr>
        <w:t>Autorski model doskonalenia SZJ – szkic diagramu</w:t>
      </w:r>
    </w:p>
    <w:p w14:paraId="3809068D" w14:textId="77777777" w:rsidR="00DA1E68" w:rsidRPr="009E2D6C" w:rsidRDefault="00DA1E68" w:rsidP="002D3260">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4D32CD" w14:textId="77777777" w:rsidR="00DA1E68" w:rsidRPr="009E2D6C" w:rsidRDefault="00DA1E68" w:rsidP="002D3260">
      <w:pPr>
        <w:pStyle w:val="Akapitzlist"/>
        <w:numPr>
          <w:ilvl w:val="0"/>
          <w:numId w:val="38"/>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9" w:name="_Toc157667006"/>
      <w:r>
        <w:rPr>
          <w:color w:val="FF0000"/>
        </w:rPr>
        <w:t xml:space="preserve">(czy potrzebny?) </w:t>
      </w:r>
      <w:r w:rsidR="00F922BA" w:rsidRPr="00233788">
        <w:rPr>
          <w:color w:val="FF0000"/>
        </w:rPr>
        <w:t>Rola zarządzania jakością w doskonaleniu usług uczelni technicznych</w:t>
      </w:r>
      <w:bookmarkEnd w:id="399"/>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400"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400"/>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401"/>
      <w:r w:rsidRPr="00AC3066">
        <w:rPr>
          <w:color w:val="FF0000"/>
        </w:rPr>
        <w:t>Uzasadnienie wyboru grup interesariuszy do badań na podstawie analiz z rozdz. 1.5.1</w:t>
      </w:r>
      <w:commentRangeEnd w:id="401"/>
      <w:r>
        <w:rPr>
          <w:rStyle w:val="Odwoaniedokomentarza"/>
          <w:rFonts w:ascii="Times New Roman" w:eastAsia="Times New Roman" w:hAnsi="Times New Roman"/>
          <w:szCs w:val="20"/>
          <w:lang w:eastAsia="pl-PL"/>
        </w:rPr>
        <w:commentReference w:id="401"/>
      </w:r>
    </w:p>
    <w:p w14:paraId="641FF0A9" w14:textId="77777777" w:rsidR="00AC3066" w:rsidRDefault="00AC3066" w:rsidP="00F922BA"/>
    <w:p w14:paraId="3DEB77B1" w14:textId="49A9C090" w:rsidR="00501216" w:rsidRPr="00233788" w:rsidRDefault="00501216" w:rsidP="00501216">
      <w:pPr>
        <w:pStyle w:val="Nagwek3"/>
      </w:pPr>
      <w:bookmarkStart w:id="402" w:name="_Toc157667008"/>
      <w:r w:rsidRPr="00233788">
        <w:t xml:space="preserve">Założenia i cele badań </w:t>
      </w:r>
      <w:r w:rsidR="007B295C">
        <w:t>jakościowych: wywiady pogłębione z interesariuszami uczelni</w:t>
      </w:r>
      <w:bookmarkEnd w:id="40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3"/>
      <w:r w:rsidR="00545BFC">
        <w:rPr>
          <w:rStyle w:val="Odwoaniedokomentarza"/>
          <w:rFonts w:ascii="Times New Roman" w:eastAsia="Times New Roman" w:hAnsi="Times New Roman"/>
          <w:szCs w:val="20"/>
          <w:lang w:eastAsia="pl-PL"/>
        </w:rPr>
        <w:commentReference w:id="403"/>
      </w:r>
    </w:p>
    <w:p w14:paraId="5EA47BD2" w14:textId="77777777" w:rsidR="00501216" w:rsidRPr="00233788" w:rsidRDefault="00501216" w:rsidP="00501216"/>
    <w:p w14:paraId="5E19CA8C" w14:textId="77777777" w:rsidR="00F922BA" w:rsidRDefault="00F922BA" w:rsidP="00F922BA">
      <w:pPr>
        <w:pStyle w:val="Nagwek3"/>
      </w:pPr>
      <w:bookmarkStart w:id="404" w:name="_Ref137733795"/>
      <w:bookmarkStart w:id="405" w:name="_Toc157667009"/>
      <w:r>
        <w:t>Analiza wyników badania jakościowego</w:t>
      </w:r>
      <w:bookmarkEnd w:id="404"/>
      <w:bookmarkEnd w:id="40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 xml:space="preserve">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r w:rsidR="00A662AB">
        <w:lastRenderedPageBreak/>
        <w:t>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2D3260">
      <w:pPr>
        <w:pStyle w:val="Akapitzlist"/>
        <w:numPr>
          <w:ilvl w:val="0"/>
          <w:numId w:val="37"/>
        </w:numPr>
      </w:pPr>
      <w:r w:rsidRPr="00C7255C">
        <w:rPr>
          <w:u w:val="single"/>
        </w:rPr>
        <w:t>S</w:t>
      </w:r>
      <w:r>
        <w:t>tudent – S;</w:t>
      </w:r>
    </w:p>
    <w:p w14:paraId="43D5BA27" w14:textId="77777777" w:rsidR="000A7DE1" w:rsidRDefault="000A7DE1" w:rsidP="002D3260">
      <w:pPr>
        <w:pStyle w:val="Akapitzlist"/>
        <w:numPr>
          <w:ilvl w:val="0"/>
          <w:numId w:val="37"/>
        </w:numPr>
      </w:pPr>
      <w:r w:rsidRPr="00C7255C">
        <w:rPr>
          <w:u w:val="single"/>
        </w:rPr>
        <w:t>A</w:t>
      </w:r>
      <w:r>
        <w:t xml:space="preserve">bsolwent – A; </w:t>
      </w:r>
    </w:p>
    <w:p w14:paraId="32F34A99" w14:textId="77777777" w:rsidR="000A7DE1" w:rsidRDefault="000A7DE1" w:rsidP="002D3260">
      <w:pPr>
        <w:pStyle w:val="Akapitzlist"/>
        <w:numPr>
          <w:ilvl w:val="0"/>
          <w:numId w:val="37"/>
        </w:numPr>
      </w:pPr>
      <w:r w:rsidRPr="00C7255C">
        <w:rPr>
          <w:u w:val="single"/>
        </w:rPr>
        <w:t>R</w:t>
      </w:r>
      <w:r>
        <w:t>odzic – R;</w:t>
      </w:r>
    </w:p>
    <w:p w14:paraId="09D72439" w14:textId="77777777" w:rsidR="000A7DE1" w:rsidRDefault="000A7DE1" w:rsidP="002D3260">
      <w:pPr>
        <w:pStyle w:val="Akapitzlist"/>
        <w:numPr>
          <w:ilvl w:val="0"/>
          <w:numId w:val="37"/>
        </w:numPr>
      </w:pPr>
      <w:r w:rsidRPr="00C7255C">
        <w:rPr>
          <w:u w:val="single"/>
        </w:rPr>
        <w:t>W</w:t>
      </w:r>
      <w:r>
        <w:t>ykładowca – W;</w:t>
      </w:r>
    </w:p>
    <w:p w14:paraId="51440C61" w14:textId="5CF47FAB" w:rsidR="000A7DE1" w:rsidRDefault="000A7DE1" w:rsidP="002D3260">
      <w:pPr>
        <w:pStyle w:val="Akapitzlist"/>
        <w:numPr>
          <w:ilvl w:val="0"/>
          <w:numId w:val="37"/>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2D3260">
      <w:pPr>
        <w:pStyle w:val="Akapitzlist"/>
        <w:numPr>
          <w:ilvl w:val="0"/>
          <w:numId w:val="37"/>
        </w:numPr>
      </w:pPr>
      <w:r w:rsidRPr="000745D1">
        <w:rPr>
          <w:u w:val="single"/>
        </w:rPr>
        <w:t>P</w:t>
      </w:r>
      <w:r>
        <w:t>rzedsiębiorca – P;</w:t>
      </w:r>
    </w:p>
    <w:p w14:paraId="5DE7D8B5" w14:textId="77777777" w:rsidR="00AA6D0D" w:rsidRDefault="000A7DE1" w:rsidP="002D3260">
      <w:pPr>
        <w:pStyle w:val="Akapitzlist"/>
        <w:numPr>
          <w:ilvl w:val="0"/>
          <w:numId w:val="37"/>
        </w:numPr>
      </w:pPr>
      <w:r>
        <w:t xml:space="preserve">przedstawiciel </w:t>
      </w:r>
      <w:r w:rsidRPr="00C7255C">
        <w:rPr>
          <w:u w:val="single"/>
        </w:rPr>
        <w:t>U</w:t>
      </w:r>
      <w:r>
        <w:t>czelni</w:t>
      </w:r>
      <w:r w:rsidR="00AA6D0D">
        <w:t xml:space="preserve"> – U;</w:t>
      </w:r>
    </w:p>
    <w:p w14:paraId="026C989A" w14:textId="4F9103FF" w:rsidR="00A662AB" w:rsidRDefault="000A7DE1" w:rsidP="002D3260">
      <w:pPr>
        <w:pStyle w:val="Akapitzlist"/>
        <w:numPr>
          <w:ilvl w:val="0"/>
          <w:numId w:val="37"/>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64BB3BEE" w:rsidR="00CB323D" w:rsidRDefault="00CB323D" w:rsidP="00CB323D">
      <w:pPr>
        <w:pStyle w:val="Tytutabeli"/>
      </w:pPr>
      <w:bookmarkStart w:id="406" w:name="_Ref138254745"/>
      <w:bookmarkStart w:id="407" w:name="_Ref138254740"/>
      <w:bookmarkStart w:id="408" w:name="_Toc157755644"/>
      <w:r>
        <w:t xml:space="preserve">Tabela </w:t>
      </w:r>
      <w:r>
        <w:fldChar w:fldCharType="begin"/>
      </w:r>
      <w:r>
        <w:instrText xml:space="preserve"> SEQ Tabela \* ARABIC </w:instrText>
      </w:r>
      <w:r>
        <w:fldChar w:fldCharType="separate"/>
      </w:r>
      <w:r w:rsidR="00D947AB">
        <w:rPr>
          <w:noProof/>
        </w:rPr>
        <w:t>59</w:t>
      </w:r>
      <w:r>
        <w:rPr>
          <w:noProof/>
        </w:rPr>
        <w:fldChar w:fldCharType="end"/>
      </w:r>
      <w:bookmarkEnd w:id="406"/>
      <w:r>
        <w:t xml:space="preserve"> Liczba osób reprezentujących każdą z grup interesariuszy wśród 33 respondentów wywiadów pogłębionych</w:t>
      </w:r>
      <w:bookmarkEnd w:id="407"/>
      <w:bookmarkEnd w:id="40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5A1FE4">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9"/>
      <w:r w:rsidRPr="000F7C66">
        <w:t>(ID:29; NTech; A_R</w:t>
      </w:r>
      <w:r>
        <w:t>_P</w:t>
      </w:r>
      <w:r w:rsidRPr="000F7C66">
        <w:t xml:space="preserve">; 5; m; F; n/t) </w:t>
      </w:r>
      <w:commentRangeEnd w:id="409"/>
      <w:r w:rsidR="00E14ABA">
        <w:rPr>
          <w:rStyle w:val="Odwoaniedokomentarza"/>
          <w:rFonts w:ascii="Times New Roman" w:eastAsia="Times New Roman" w:hAnsi="Times New Roman"/>
          <w:i w:val="0"/>
          <w:iCs w:val="0"/>
          <w:color w:val="auto"/>
          <w:szCs w:val="20"/>
          <w:lang w:eastAsia="pl-PL"/>
        </w:rPr>
        <w:commentReference w:id="409"/>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6BC224A7" w:rsidR="00B81819" w:rsidRDefault="00B81819" w:rsidP="00B81819">
      <w:pPr>
        <w:pStyle w:val="Tytutabeli"/>
      </w:pPr>
      <w:bookmarkStart w:id="410" w:name="_Ref138080539"/>
      <w:bookmarkStart w:id="411" w:name="_Ref138080531"/>
      <w:bookmarkStart w:id="412" w:name="_Toc157755645"/>
      <w:r>
        <w:t xml:space="preserve">Tabela </w:t>
      </w:r>
      <w:r>
        <w:fldChar w:fldCharType="begin"/>
      </w:r>
      <w:r>
        <w:instrText xml:space="preserve"> SEQ Tabela \* ARABIC </w:instrText>
      </w:r>
      <w:r>
        <w:fldChar w:fldCharType="separate"/>
      </w:r>
      <w:r w:rsidR="00D947AB">
        <w:rPr>
          <w:noProof/>
        </w:rPr>
        <w:t>60</w:t>
      </w:r>
      <w:r>
        <w:rPr>
          <w:noProof/>
        </w:rPr>
        <w:fldChar w:fldCharType="end"/>
      </w:r>
      <w:bookmarkEnd w:id="410"/>
      <w:r>
        <w:t xml:space="preserve"> Liczba wskazań najważniejszych grup interesariuszy wśród 33 respondentów wywiadów pogłębionych</w:t>
      </w:r>
      <w:bookmarkEnd w:id="411"/>
      <w:bookmarkEnd w:id="41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5A1FE4">
            <w:pPr>
              <w:keepNext/>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3" w:name="_Toc157667010"/>
      <w:r>
        <w:t xml:space="preserve">(puste) </w:t>
      </w:r>
      <w:r w:rsidRPr="00233788">
        <w:t>Rola interesariuszy w praktyce zarządzania uczelniami technicznymi w Polsce</w:t>
      </w:r>
      <w:bookmarkEnd w:id="41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4" w:name="_Toc157667011"/>
      <w:r w:rsidRPr="008C3027">
        <w:t>(puste) Doskonalenie jakości z perspektywy różnych grup interesariuszy uczelni</w:t>
      </w:r>
      <w:bookmarkEnd w:id="41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5" w:name="_Toc157667012"/>
      <w:r w:rsidRPr="00233788">
        <w:lastRenderedPageBreak/>
        <w:t>Koncepcja zarządzania jakością uczelni z uwzględnieniem interesariuszy</w:t>
      </w:r>
      <w:bookmarkEnd w:id="415"/>
    </w:p>
    <w:p w14:paraId="66394082" w14:textId="77777777" w:rsidR="00DD50DE" w:rsidRPr="00233788" w:rsidRDefault="00DD50DE" w:rsidP="00DD50DE">
      <w:pPr>
        <w:pStyle w:val="Nagwek2"/>
      </w:pPr>
      <w:bookmarkStart w:id="416" w:name="_Toc157667013"/>
      <w:commentRangeStart w:id="417"/>
      <w:r w:rsidRPr="00233788">
        <w:t xml:space="preserve">Metodologia </w:t>
      </w:r>
      <w:commentRangeEnd w:id="417"/>
      <w:r w:rsidR="00E14ABA">
        <w:rPr>
          <w:rStyle w:val="Odwoaniedokomentarza"/>
          <w:rFonts w:ascii="Times New Roman" w:eastAsia="Times New Roman" w:hAnsi="Times New Roman"/>
          <w:b w:val="0"/>
          <w:bCs w:val="0"/>
          <w:i w:val="0"/>
          <w:szCs w:val="20"/>
          <w:lang w:eastAsia="pl-PL"/>
        </w:rPr>
        <w:commentReference w:id="417"/>
      </w:r>
      <w:r w:rsidRPr="00233788">
        <w:t>doskonalenia jakości z wykorzystaniem pomiaru Indeksu Satysfakcji Interesariuszy</w:t>
      </w:r>
      <w:bookmarkEnd w:id="416"/>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2D3260">
      <w:pPr>
        <w:pStyle w:val="Akapitzlist"/>
        <w:numPr>
          <w:ilvl w:val="0"/>
          <w:numId w:val="51"/>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2D3260">
      <w:pPr>
        <w:pStyle w:val="Akapitzlist"/>
        <w:numPr>
          <w:ilvl w:val="0"/>
          <w:numId w:val="51"/>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2D3260">
      <w:pPr>
        <w:pStyle w:val="Akapitzlist"/>
        <w:numPr>
          <w:ilvl w:val="0"/>
          <w:numId w:val="51"/>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Usunąć odniesienia do ChatGPT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8" w:name="_Ref137972036"/>
      <w:bookmarkStart w:id="419" w:name="_Ref138021609"/>
      <w:bookmarkStart w:id="420" w:name="_Toc157667014"/>
      <w:r w:rsidRPr="007B295C">
        <w:t>Założenia i c</w:t>
      </w:r>
      <w:r w:rsidR="003C08E8" w:rsidRPr="007B295C">
        <w:t xml:space="preserve">ele badań </w:t>
      </w:r>
      <w:bookmarkEnd w:id="418"/>
      <w:r w:rsidRPr="007B295C">
        <w:t>ilościowych – statystyczno-empirycznych</w:t>
      </w:r>
      <w:bookmarkEnd w:id="419"/>
      <w:bookmarkEnd w:id="420"/>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21"/>
      <w:r w:rsidRPr="00BC4204">
        <w:rPr>
          <w:noProof/>
          <w:lang w:eastAsia="pl-PL"/>
        </w:rPr>
        <w:drawing>
          <wp:inline distT="0" distB="0" distL="0" distR="0" wp14:anchorId="7F13C64E" wp14:editId="1B48C6F3">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21"/>
      <w:r w:rsidR="00BC4204">
        <w:rPr>
          <w:rStyle w:val="Odwoaniedokomentarza"/>
          <w:rFonts w:ascii="Times New Roman" w:eastAsia="Times New Roman" w:hAnsi="Times New Roman"/>
          <w:szCs w:val="20"/>
          <w:lang w:eastAsia="pl-PL"/>
        </w:rPr>
        <w:commentReference w:id="421"/>
      </w:r>
    </w:p>
    <w:p w14:paraId="51CFF957" w14:textId="45DD63C0" w:rsidR="003C08E8" w:rsidRPr="00233788" w:rsidRDefault="003C08E8" w:rsidP="00BC4204">
      <w:pPr>
        <w:pStyle w:val="Rysunek"/>
      </w:pPr>
      <w:bookmarkStart w:id="422" w:name="_Ref437094338"/>
      <w:bookmarkStart w:id="423" w:name="_Ref437094349"/>
      <w:bookmarkStart w:id="424" w:name="_Toc437182121"/>
      <w:bookmarkStart w:id="425" w:name="_Toc157755568"/>
      <w:r w:rsidRPr="00BC4204">
        <w:t xml:space="preserve">Rysunek </w:t>
      </w:r>
      <w:r>
        <w:fldChar w:fldCharType="begin"/>
      </w:r>
      <w:r>
        <w:instrText xml:space="preserve"> SEQ Rysunek \* ARABIC </w:instrText>
      </w:r>
      <w:r>
        <w:fldChar w:fldCharType="separate"/>
      </w:r>
      <w:r w:rsidR="00B12AF3">
        <w:rPr>
          <w:noProof/>
        </w:rPr>
        <w:t>29</w:t>
      </w:r>
      <w:r>
        <w:rPr>
          <w:noProof/>
        </w:rPr>
        <w:fldChar w:fldCharType="end"/>
      </w:r>
      <w:bookmarkEnd w:id="422"/>
      <w:r w:rsidRPr="00BC4204">
        <w:t xml:space="preserve"> Model relacji między jakością usług uczelni technicznej, a satysfakcją interesariuszy oraz zarobkami</w:t>
      </w:r>
      <w:r w:rsidRPr="00233788">
        <w:t xml:space="preserve"> absolwentów.</w:t>
      </w:r>
      <w:bookmarkEnd w:id="423"/>
      <w:bookmarkEnd w:id="424"/>
      <w:bookmarkEnd w:id="425"/>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6" w:name="_Ref134898899"/>
      <w:bookmarkStart w:id="427"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6"/>
      <w:bookmarkEnd w:id="42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8"/>
      <w:r w:rsidRPr="00684943">
        <w:t>Brak tych grup wynika z mniejszego znaczenia ich przy podejmowaniu decyzji zarządczych względem pozostałych grup.</w:t>
      </w:r>
      <w:commentRangeEnd w:id="428"/>
      <w:r w:rsidR="00376614">
        <w:rPr>
          <w:rStyle w:val="Odwoaniedokomentarza"/>
          <w:rFonts w:ascii="Times New Roman" w:eastAsia="Times New Roman" w:hAnsi="Times New Roman"/>
          <w:szCs w:val="20"/>
          <w:lang w:eastAsia="pl-PL"/>
        </w:rPr>
        <w:commentReference w:id="428"/>
      </w:r>
    </w:p>
    <w:p w14:paraId="12EC9500" w14:textId="21ADE8D9" w:rsidR="003C08E8" w:rsidRPr="00684943" w:rsidRDefault="003C08E8" w:rsidP="00684943">
      <w:commentRangeStart w:id="429"/>
      <w:commentRangeStart w:id="430"/>
      <w:r w:rsidRPr="00684943">
        <w:t>Do badania wybrano 2</w:t>
      </w:r>
      <w:r w:rsidR="003019CD" w:rsidRPr="00684943">
        <w:t>2</w:t>
      </w:r>
      <w:r w:rsidRPr="00684943">
        <w:t xml:space="preserve"> </w:t>
      </w:r>
      <w:r w:rsidR="00086FA2" w:rsidRPr="00684943">
        <w:t xml:space="preserve">publiczne </w:t>
      </w:r>
      <w:commentRangeEnd w:id="429"/>
      <w:r w:rsidR="00E14ABA">
        <w:rPr>
          <w:rStyle w:val="Odwoaniedokomentarza"/>
          <w:rFonts w:ascii="Times New Roman" w:eastAsia="Times New Roman" w:hAnsi="Times New Roman"/>
          <w:szCs w:val="20"/>
          <w:lang w:eastAsia="pl-PL"/>
        </w:rPr>
        <w:commentReference w:id="42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30"/>
      <w:r w:rsidR="00500A66">
        <w:rPr>
          <w:rStyle w:val="Odwoaniedokomentarza"/>
          <w:rFonts w:ascii="Times New Roman" w:eastAsia="Times New Roman" w:hAnsi="Times New Roman"/>
          <w:szCs w:val="20"/>
          <w:lang w:eastAsia="pl-PL"/>
        </w:rPr>
        <w:commentReference w:id="43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31"/>
      <w:r w:rsidRPr="00684943">
        <w:t>załącznik</w:t>
      </w:r>
      <w:r w:rsidR="00684943">
        <w:t>u 2.</w:t>
      </w:r>
      <w:commentRangeEnd w:id="431"/>
      <w:r w:rsidR="00684943">
        <w:rPr>
          <w:rStyle w:val="Odwoaniedokomentarza"/>
          <w:rFonts w:ascii="Times New Roman" w:eastAsia="Times New Roman" w:hAnsi="Times New Roman"/>
          <w:szCs w:val="20"/>
          <w:lang w:eastAsia="pl-PL"/>
        </w:rPr>
        <w:commentReference w:id="43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32" w:name="_Ref137642473"/>
      <w:bookmarkStart w:id="433" w:name="_Ref138019734"/>
      <w:bookmarkStart w:id="434" w:name="_Toc157755647"/>
      <w:r w:rsidRPr="00684943">
        <w:lastRenderedPageBreak/>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32"/>
      <w:r w:rsidRPr="00684943">
        <w:t xml:space="preserve"> Zestawienie rodzajów użytych pytań na poszczególnych kwestionariuszach badania satysfakcji interesariuszy</w:t>
      </w:r>
      <w:bookmarkEnd w:id="433"/>
      <w:bookmarkEnd w:id="43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5" w:name="_Ref137647622"/>
      <w:bookmarkStart w:id="436" w:name="_Ref137647645"/>
      <w:bookmarkStart w:id="437" w:name="_Ref137763110"/>
      <w:bookmarkStart w:id="438" w:name="_Ref137763114"/>
      <w:bookmarkStart w:id="439" w:name="_Ref137805973"/>
      <w:bookmarkStart w:id="440" w:name="_Toc157667015"/>
      <w:r>
        <w:t xml:space="preserve">Analiza </w:t>
      </w:r>
      <w:r w:rsidR="00847F16">
        <w:t>grupy badawczej</w:t>
      </w:r>
      <w:r>
        <w:t xml:space="preserve"> badania kwestionariuszowego</w:t>
      </w:r>
      <w:bookmarkEnd w:id="435"/>
      <w:bookmarkEnd w:id="436"/>
      <w:bookmarkEnd w:id="437"/>
      <w:bookmarkEnd w:id="438"/>
      <w:bookmarkEnd w:id="439"/>
      <w:bookmarkEnd w:id="44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41"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4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42" w:name="_Ref134900359"/>
      <w:bookmarkStart w:id="443" w:name="_Ref134900368"/>
      <w:bookmarkStart w:id="444"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42"/>
      <w:r>
        <w:t xml:space="preserve"> Struktura respondentów badania kwestionariuszowego wg płci</w:t>
      </w:r>
      <w:bookmarkEnd w:id="443"/>
      <w:bookmarkEnd w:id="444"/>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5" w:name="_Ref134900397"/>
      <w:bookmarkStart w:id="446" w:name="_Ref134900388"/>
      <w:bookmarkStart w:id="447" w:name="_Ref134900624"/>
      <w:bookmarkStart w:id="448"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5"/>
      <w:r>
        <w:t xml:space="preserve"> Struktura respondentów badania kwestionariuszowego wg kategorii wiekowych</w:t>
      </w:r>
      <w:bookmarkEnd w:id="446"/>
      <w:bookmarkEnd w:id="447"/>
      <w:bookmarkEnd w:id="448"/>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49" w:name="_Ref134898291"/>
      <w:bookmarkStart w:id="450" w:name="_Toc157755649"/>
      <w:r>
        <w:lastRenderedPageBreak/>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49"/>
      <w:r>
        <w:t xml:space="preserve"> Liczba ludności Polski na dzień 31 grudnia 2020 r. wg wybranych kategorii wiekowych</w:t>
      </w:r>
      <w:bookmarkEnd w:id="45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51" w:name="_Ref134898333"/>
      <w:bookmarkStart w:id="452" w:name="_Ref134898325"/>
      <w:bookmarkStart w:id="453"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51"/>
      <w:r>
        <w:t xml:space="preserve"> </w:t>
      </w:r>
      <w:r w:rsidRPr="008541D0">
        <w:t>Oszacowanie struktury populacji badanej absolwentów i studentów wg wybranych grup wiekowych</w:t>
      </w:r>
      <w:bookmarkEnd w:id="452"/>
      <w:bookmarkEnd w:id="45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4" w:name="_Ref134900457"/>
      <w:bookmarkStart w:id="455" w:name="_Ref134900450"/>
      <w:bookmarkStart w:id="456"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4"/>
      <w:r w:rsidRPr="00375829">
        <w:t xml:space="preserve"> Struktura respondentów badania kwestionariuszowego wg kryterium kategorii i wielkości </w:t>
      </w:r>
      <w:r w:rsidRPr="00375829">
        <w:br/>
      </w:r>
      <w:r>
        <w:t>miejscowości pochodzenia</w:t>
      </w:r>
      <w:bookmarkEnd w:id="455"/>
      <w:bookmarkEnd w:id="456"/>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7" w:name="_Ref134900483"/>
      <w:bookmarkStart w:id="458" w:name="_Ref134900476"/>
      <w:bookmarkStart w:id="459" w:name="_Ref134900494"/>
      <w:bookmarkStart w:id="460" w:name="_Ref134900512"/>
      <w:bookmarkStart w:id="461"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7"/>
      <w:r w:rsidRPr="0031651A">
        <w:t xml:space="preserve"> Struktura respondentów badania kwestionariuszowego wg przynależności do grup interesariuszy</w:t>
      </w:r>
      <w:bookmarkEnd w:id="458"/>
      <w:bookmarkEnd w:id="459"/>
      <w:bookmarkEnd w:id="460"/>
      <w:bookmarkEnd w:id="461"/>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62" w:name="_Ref134900542"/>
      <w:bookmarkStart w:id="463" w:name="_Ref134900535"/>
      <w:bookmarkStart w:id="464"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6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3"/>
      <w:bookmarkEnd w:id="464"/>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5" w:name="_Ref134900561"/>
      <w:bookmarkStart w:id="466" w:name="_Ref137806801"/>
      <w:bookmarkStart w:id="467"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5"/>
      <w:r>
        <w:t xml:space="preserve"> Struktura respondentów badania kwestionariuszowego z grupy absolwentów uczelni wg płci</w:t>
      </w:r>
      <w:bookmarkEnd w:id="466"/>
      <w:bookmarkEnd w:id="467"/>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68" w:name="_Ref134900651"/>
      <w:bookmarkStart w:id="469" w:name="_Ref134900615"/>
      <w:bookmarkStart w:id="470" w:name="_Ref134900644"/>
      <w:bookmarkStart w:id="471" w:name="_Ref137806762"/>
      <w:bookmarkStart w:id="472"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68"/>
      <w:r>
        <w:t xml:space="preserve"> Struktura respondentów badania kwestionariuszowego z grupy absolwentów uczelni wg kategorii wiekowych</w:t>
      </w:r>
      <w:bookmarkEnd w:id="469"/>
      <w:bookmarkEnd w:id="470"/>
      <w:bookmarkEnd w:id="471"/>
      <w:bookmarkEnd w:id="472"/>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73" w:name="_Ref134900684"/>
      <w:bookmarkStart w:id="474" w:name="_Ref134900676"/>
      <w:bookmarkStart w:id="475" w:name="_Ref134900706"/>
      <w:bookmarkStart w:id="476"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73"/>
      <w:r>
        <w:t xml:space="preserve"> Struktura respondentów badania kwestionariuszowego należących do grupy absolwentów wg rodzaju ukończonej uczelni.</w:t>
      </w:r>
      <w:bookmarkEnd w:id="474"/>
      <w:bookmarkEnd w:id="475"/>
      <w:bookmarkEnd w:id="476"/>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7"/>
      <w:r>
        <w:rPr>
          <w:rStyle w:val="Odwoaniedokomentarza"/>
          <w:rFonts w:ascii="Times New Roman" w:eastAsia="Times New Roman" w:hAnsi="Times New Roman"/>
          <w:szCs w:val="20"/>
          <w:lang w:eastAsia="pl-PL"/>
        </w:rPr>
        <w:commentReference w:id="477"/>
      </w:r>
    </w:p>
    <w:p w14:paraId="5B40B9BE" w14:textId="0D2827D6" w:rsidR="003C08E8" w:rsidRDefault="003C08E8" w:rsidP="003C08E8">
      <w:pPr>
        <w:pStyle w:val="Rysunek"/>
      </w:pPr>
      <w:bookmarkStart w:id="478" w:name="_Ref134895617"/>
      <w:bookmarkStart w:id="479" w:name="_Ref134895603"/>
      <w:bookmarkStart w:id="480"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78"/>
      <w:r>
        <w:t xml:space="preserve"> Struktura grupy absolwentów respondentów badania kwestionariuszowego ze względu na ocenianą uczelnię</w:t>
      </w:r>
      <w:bookmarkEnd w:id="479"/>
      <w:bookmarkEnd w:id="480"/>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81" w:name="_Ref437093143"/>
      <w:bookmarkStart w:id="482" w:name="_Ref437093160"/>
      <w:bookmarkStart w:id="483" w:name="_Ref437181714"/>
      <w:bookmarkStart w:id="484" w:name="_Toc157667016"/>
      <w:r w:rsidRPr="00847F16">
        <w:t>Pomiar satysfakcji interesariuszy uczelni wyższych technicznych jako efektu działań uczelni</w:t>
      </w:r>
      <w:bookmarkEnd w:id="481"/>
      <w:bookmarkEnd w:id="482"/>
      <w:bookmarkEnd w:id="483"/>
      <w:bookmarkEnd w:id="48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5"/>
      <w:r>
        <w:rPr>
          <w:rStyle w:val="Odwoaniedokomentarza"/>
          <w:rFonts w:ascii="Times New Roman" w:eastAsia="Times New Roman" w:hAnsi="Times New Roman"/>
          <w:szCs w:val="20"/>
          <w:lang w:eastAsia="pl-PL"/>
        </w:rPr>
        <w:commentReference w:id="485"/>
      </w:r>
      <w:r>
        <w:t xml:space="preserve"> </w:t>
      </w:r>
    </w:p>
    <w:p w14:paraId="15724AE2" w14:textId="16C81A06" w:rsidR="00847F16" w:rsidRDefault="00847F16" w:rsidP="00847F16">
      <w:pPr>
        <w:pStyle w:val="Rysunek"/>
      </w:pPr>
      <w:bookmarkStart w:id="486" w:name="_Ref134900831"/>
      <w:bookmarkStart w:id="487" w:name="_Ref134900820"/>
      <w:bookmarkStart w:id="488"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7"/>
      <w:bookmarkEnd w:id="488"/>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9"/>
      <w:r>
        <w:rPr>
          <w:rStyle w:val="Odwoaniedokomentarza"/>
          <w:rFonts w:ascii="Times New Roman" w:eastAsia="Times New Roman" w:hAnsi="Times New Roman"/>
          <w:szCs w:val="20"/>
          <w:lang w:eastAsia="pl-PL"/>
        </w:rPr>
        <w:commentReference w:id="489"/>
      </w:r>
    </w:p>
    <w:p w14:paraId="14E923DD" w14:textId="0C28A84D" w:rsidR="00847F16" w:rsidRDefault="00847F16" w:rsidP="00847F16">
      <w:pPr>
        <w:pStyle w:val="Rysunek"/>
      </w:pPr>
      <w:bookmarkStart w:id="490" w:name="_Ref134900872"/>
      <w:bookmarkStart w:id="491" w:name="_Ref134900864"/>
      <w:bookmarkStart w:id="492" w:name="_Ref134901075"/>
      <w:bookmarkStart w:id="493"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9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91"/>
      <w:bookmarkEnd w:id="492"/>
      <w:bookmarkEnd w:id="493"/>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4"/>
      <w:r>
        <w:rPr>
          <w:rStyle w:val="Odwoaniedokomentarza"/>
          <w:rFonts w:ascii="Times New Roman" w:eastAsia="Times New Roman" w:hAnsi="Times New Roman"/>
          <w:szCs w:val="20"/>
          <w:lang w:eastAsia="pl-PL"/>
        </w:rPr>
        <w:commentReference w:id="494"/>
      </w:r>
    </w:p>
    <w:p w14:paraId="55C93E8D" w14:textId="4EDBD0EE" w:rsidR="00847F16" w:rsidRDefault="00847F16" w:rsidP="00847F16">
      <w:pPr>
        <w:pStyle w:val="Tytutabeli"/>
      </w:pPr>
      <w:bookmarkStart w:id="495" w:name="_Ref134901104"/>
      <w:bookmarkStart w:id="496" w:name="_Ref134901095"/>
      <w:bookmarkStart w:id="497" w:name="_Ref134901141"/>
      <w:bookmarkStart w:id="498"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6"/>
      <w:bookmarkEnd w:id="497"/>
      <w:bookmarkEnd w:id="498"/>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9"/>
      <w:r>
        <w:rPr>
          <w:rStyle w:val="Odwoaniedokomentarza"/>
          <w:rFonts w:ascii="Times New Roman" w:eastAsia="Times New Roman" w:hAnsi="Times New Roman"/>
          <w:szCs w:val="20"/>
          <w:lang w:eastAsia="pl-PL"/>
        </w:rPr>
        <w:commentReference w:id="499"/>
      </w:r>
    </w:p>
    <w:p w14:paraId="3470D932" w14:textId="7D21850C" w:rsidR="00847F16" w:rsidRDefault="00847F16" w:rsidP="00847F16">
      <w:pPr>
        <w:pStyle w:val="Tytutabeli"/>
      </w:pPr>
      <w:bookmarkStart w:id="500" w:name="_Ref134901184"/>
      <w:bookmarkStart w:id="501" w:name="_Ref134901176"/>
      <w:bookmarkStart w:id="502"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50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01"/>
      <w:bookmarkEnd w:id="502"/>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3"/>
      <w:r>
        <w:rPr>
          <w:rStyle w:val="Odwoaniedokomentarza"/>
          <w:rFonts w:ascii="Times New Roman" w:eastAsia="Times New Roman" w:hAnsi="Times New Roman"/>
          <w:szCs w:val="20"/>
          <w:lang w:eastAsia="pl-PL"/>
        </w:rPr>
        <w:commentReference w:id="503"/>
      </w:r>
    </w:p>
    <w:p w14:paraId="574628FF" w14:textId="7A098226" w:rsidR="00847F16" w:rsidRDefault="00847F16" w:rsidP="00847F16">
      <w:pPr>
        <w:pStyle w:val="Tytutabeli"/>
      </w:pPr>
      <w:bookmarkStart w:id="504" w:name="_Ref134901235"/>
      <w:bookmarkStart w:id="505" w:name="_Ref134901227"/>
      <w:bookmarkStart w:id="506"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5"/>
      <w:bookmarkEnd w:id="506"/>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7"/>
      <w:commentRangeStart w:id="508"/>
      <w:commentRangeStart w:id="50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7"/>
      <w:r>
        <w:rPr>
          <w:rStyle w:val="Odwoaniedokomentarza"/>
          <w:rFonts w:ascii="Times New Roman" w:eastAsia="Times New Roman" w:hAnsi="Times New Roman"/>
          <w:szCs w:val="20"/>
          <w:lang w:eastAsia="pl-PL"/>
        </w:rPr>
        <w:commentReference w:id="507"/>
      </w:r>
      <w:commentRangeEnd w:id="508"/>
      <w:r>
        <w:rPr>
          <w:rStyle w:val="Odwoaniedokomentarza"/>
          <w:rFonts w:ascii="Times New Roman" w:eastAsia="Times New Roman" w:hAnsi="Times New Roman"/>
          <w:szCs w:val="20"/>
          <w:lang w:eastAsia="pl-PL"/>
        </w:rPr>
        <w:commentReference w:id="508"/>
      </w:r>
      <w:commentRangeEnd w:id="509"/>
      <w:r>
        <w:rPr>
          <w:rStyle w:val="Odwoaniedokomentarza"/>
          <w:rFonts w:ascii="Times New Roman" w:eastAsia="Times New Roman" w:hAnsi="Times New Roman"/>
          <w:szCs w:val="20"/>
          <w:lang w:eastAsia="pl-PL"/>
        </w:rPr>
        <w:commentReference w:id="509"/>
      </w:r>
    </w:p>
    <w:p w14:paraId="4AFF8B4B" w14:textId="6D010F49" w:rsidR="00847F16" w:rsidRDefault="00847F16" w:rsidP="00847F16">
      <w:pPr>
        <w:pStyle w:val="Tytutabeli"/>
      </w:pPr>
      <w:bookmarkStart w:id="510" w:name="_Ref134901293"/>
      <w:bookmarkStart w:id="511" w:name="_Ref134901286"/>
      <w:bookmarkStart w:id="512"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1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11"/>
      <w:bookmarkEnd w:id="512"/>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3"/>
      <w:r>
        <w:rPr>
          <w:rStyle w:val="Odwoaniedokomentarza"/>
          <w:rFonts w:ascii="Times New Roman" w:eastAsia="Times New Roman" w:hAnsi="Times New Roman"/>
          <w:szCs w:val="20"/>
          <w:lang w:eastAsia="pl-PL"/>
        </w:rPr>
        <w:commentReference w:id="513"/>
      </w:r>
    </w:p>
    <w:p w14:paraId="6A71502E" w14:textId="3A7575F7" w:rsidR="00847F16" w:rsidRDefault="00847F16" w:rsidP="00847F16">
      <w:pPr>
        <w:pStyle w:val="Tytutabeli"/>
      </w:pPr>
      <w:bookmarkStart w:id="514" w:name="_Ref134901370"/>
      <w:bookmarkStart w:id="515" w:name="_Ref134901363"/>
      <w:bookmarkStart w:id="516"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5"/>
      <w:bookmarkEnd w:id="516"/>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7"/>
      <w:r>
        <w:rPr>
          <w:rStyle w:val="Odwoaniedokomentarza"/>
          <w:rFonts w:ascii="Times New Roman" w:eastAsia="Times New Roman" w:hAnsi="Times New Roman"/>
          <w:szCs w:val="20"/>
          <w:lang w:eastAsia="pl-PL"/>
        </w:rPr>
        <w:commentReference w:id="517"/>
      </w:r>
    </w:p>
    <w:p w14:paraId="2D07F081" w14:textId="6F076C94" w:rsidR="00847F16" w:rsidRDefault="00847F16" w:rsidP="00847F16">
      <w:pPr>
        <w:pStyle w:val="Tytutabeli"/>
      </w:pPr>
      <w:bookmarkStart w:id="518" w:name="_Ref134901424"/>
      <w:bookmarkStart w:id="519" w:name="_Ref134901416"/>
      <w:bookmarkStart w:id="520"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1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9"/>
      <w:bookmarkEnd w:id="520"/>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21" w:name="_Ref134898419"/>
      <w:bookmarkStart w:id="522" w:name="_Ref134898408"/>
      <w:bookmarkStart w:id="523" w:name="_Ref134898474"/>
      <w:bookmarkStart w:id="524"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21"/>
      <w:r>
        <w:t xml:space="preserve"> Zestawienie wyników odpowiedzi na pytania dotyczące satysfakcji z usług uczelni w ramach różnych grup respondentów badania kwestionariuszowego</w:t>
      </w:r>
      <w:bookmarkEnd w:id="522"/>
      <w:bookmarkEnd w:id="523"/>
      <w:bookmarkEnd w:id="52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5" w:name="_Ref134898522"/>
      <w:bookmarkStart w:id="526" w:name="_Ref134898513"/>
      <w:bookmarkStart w:id="527" w:name="_Ref134898540"/>
      <w:bookmarkStart w:id="528"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5"/>
      <w:r>
        <w:t xml:space="preserve"> Uśrednione wagi istotności wpływu na ocenę SSI poszczególnych grup interesariuszy</w:t>
      </w:r>
      <w:bookmarkEnd w:id="526"/>
      <w:bookmarkEnd w:id="527"/>
      <w:bookmarkEnd w:id="52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29" w:name="_Ref134898572"/>
      <w:bookmarkStart w:id="530" w:name="_Ref134898564"/>
      <w:bookmarkStart w:id="531" w:name="_Ref134898594"/>
      <w:bookmarkStart w:id="532"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29"/>
      <w:r>
        <w:t xml:space="preserve"> Wartości cząstkowych SSI dla poszczególnych grup interesariuszy.</w:t>
      </w:r>
      <w:bookmarkEnd w:id="530"/>
      <w:bookmarkEnd w:id="531"/>
      <w:bookmarkEnd w:id="53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3" w:name="_Ref137910300"/>
      <w:bookmarkStart w:id="534"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3"/>
      <w:bookmarkEnd w:id="534"/>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5"/>
      <w:r w:rsidR="002B27E1">
        <w:t>załączniku 3</w:t>
      </w:r>
      <w:commentRangeEnd w:id="535"/>
      <w:r w:rsidR="002B27E1">
        <w:rPr>
          <w:rStyle w:val="Odwoaniedokomentarza"/>
          <w:rFonts w:ascii="Times New Roman" w:eastAsia="Times New Roman" w:hAnsi="Times New Roman"/>
          <w:szCs w:val="20"/>
          <w:lang w:eastAsia="pl-PL"/>
        </w:rPr>
        <w:commentReference w:id="53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6" w:name="_Ref137661449"/>
      <w:bookmarkStart w:id="537" w:name="_Ref137661439"/>
      <w:bookmarkStart w:id="538"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7"/>
      <w:r w:rsidR="001E1A75">
        <w:t>; N=120</w:t>
      </w:r>
      <w:bookmarkEnd w:id="53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39" w:name="_Ref137715854"/>
      <w:bookmarkStart w:id="540" w:name="_Ref137715835"/>
      <w:bookmarkStart w:id="541"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39"/>
      <w:r>
        <w:t xml:space="preserve"> Korelacje pomiędzy klasyfikowaniem uczelni jako techniczną, a wynagrodzeniem i zatrudnieniem absolwentów po roku i po 3 latach od ukończenia studiów.</w:t>
      </w:r>
      <w:bookmarkEnd w:id="540"/>
      <w:bookmarkEnd w:id="54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42" w:name="_Ref136544259"/>
      <w:bookmarkStart w:id="543" w:name="_Ref136544219"/>
      <w:bookmarkStart w:id="544"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42"/>
      <w:r>
        <w:t xml:space="preserve"> Interpretacja zakresów wartości korelacji r-Pearsona</w:t>
      </w:r>
      <w:bookmarkEnd w:id="543"/>
      <w:bookmarkEnd w:id="544"/>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r w:rsidRPr="00BB1057">
              <w:rPr>
                <w:sz w:val="18"/>
                <w:szCs w:val="18"/>
              </w:rPr>
              <w:t>Zupełny brak korelacji</w:t>
            </w:r>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5" w:name="_Ref137730572"/>
      <w:bookmarkStart w:id="546" w:name="_Ref137730564"/>
      <w:bookmarkStart w:id="547" w:name="_Toc157755657"/>
      <w:r>
        <w:lastRenderedPageBreak/>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5"/>
      <w:r>
        <w:t xml:space="preserve"> Korelacje pomiędzy klasyfikowaniem uczelni jako techniczną, a wynagrodzeniem i zatrudnieniem absolwentów oraz wskaźnikami IWRA oraz WWZ po roku i po 3 latach od ukończenia studiów na podstawie bazy danych ELA.</w:t>
      </w:r>
      <w:bookmarkEnd w:id="546"/>
      <w:bookmarkEnd w:id="54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48" w:name="_Ref137759871"/>
      <w:bookmarkStart w:id="549" w:name="_Ref137759863"/>
      <w:bookmarkStart w:id="550" w:name="_Toc157755658"/>
      <w:r>
        <w:lastRenderedPageBreak/>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4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9"/>
      <w:bookmarkEnd w:id="55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51" w:name="_Toc157667018"/>
      <w:bookmarkStart w:id="552"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51"/>
      <w:bookmarkEnd w:id="552"/>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53" w:name="_Ref137889325"/>
      <w:bookmarkStart w:id="554" w:name="_Ref137889313"/>
      <w:bookmarkStart w:id="555"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53"/>
      <w:r>
        <w:t xml:space="preserve"> Korelacje pomiędzy </w:t>
      </w:r>
      <w:r w:rsidR="00F310B6">
        <w:t>miarami ogólnej oceny uczelni technicznych w rankingu Perspektywy 2022, a elementami składowymi ocen rankingowych</w:t>
      </w:r>
      <w:r>
        <w:t>.</w:t>
      </w:r>
      <w:bookmarkEnd w:id="554"/>
      <w:bookmarkEnd w:id="55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6"/>
      <w:r w:rsidR="003205A8">
        <w:t>wartości Oceny parametrycznej są bardzo dobrym predyktorem jakości uczelni mierzonej ogólną oceną rankingową</w:t>
      </w:r>
      <w:commentRangeEnd w:id="556"/>
      <w:r w:rsidR="00A16BC8">
        <w:rPr>
          <w:rStyle w:val="Odwoaniedokomentarza"/>
          <w:rFonts w:ascii="Times New Roman" w:eastAsia="Times New Roman" w:hAnsi="Times New Roman"/>
          <w:szCs w:val="20"/>
          <w:lang w:eastAsia="pl-PL"/>
        </w:rPr>
        <w:commentReference w:id="55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7"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Webometrics i wartościami pomiaru prestiżu.</w:t>
      </w:r>
      <w:bookmarkEnd w:id="55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58" w:name="_Ref137917794"/>
      <w:bookmarkStart w:id="559" w:name="_Ref137917781"/>
      <w:bookmarkStart w:id="560" w:name="_Toc157755661"/>
      <w:r w:rsidRPr="003A7FBB">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58"/>
      <w:r>
        <w:t xml:space="preserve"> Korelacje pomiędzy wartościami pomiaru prestiżu polskich uczelni technicznych a wynikami miar IWRA i jego składowymi</w:t>
      </w:r>
      <w:r w:rsidR="00C63D7B">
        <w:t xml:space="preserve"> </w:t>
      </w:r>
      <w:r>
        <w:t>oraz wynikami rankingu Webometrics.</w:t>
      </w:r>
      <w:bookmarkEnd w:id="559"/>
      <w:bookmarkEnd w:id="56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0D7A4273" w14:textId="77777777" w:rsidR="00DD50DE" w:rsidRPr="00233788" w:rsidRDefault="00DD50DE" w:rsidP="00DD50DE">
      <w:pPr>
        <w:pStyle w:val="Nagwek3"/>
        <w:rPr>
          <w:color w:val="FF0000"/>
        </w:rPr>
      </w:pPr>
      <w:bookmarkStart w:id="561" w:name="_Toc157667020"/>
      <w:r w:rsidRPr="00233788">
        <w:rPr>
          <w:color w:val="FF0000"/>
        </w:rPr>
        <w:t>Zastosowanie informacji o satysfakcji interesariuszy w doskonaleniu jakości uczelni</w:t>
      </w:r>
      <w:bookmarkEnd w:id="56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71D09B8" w14:textId="1A79ABB7" w:rsidR="00531824" w:rsidRDefault="00531824" w:rsidP="00531824">
      <w:pPr>
        <w:rPr>
          <w:color w:val="FF0000"/>
        </w:rPr>
      </w:pPr>
      <w:r w:rsidRPr="00531824">
        <w:rPr>
          <w:color w:val="FF0000"/>
        </w:rPr>
        <w:t xml:space="preserve">omówienie stopnia w jakim ISO 21001 nawiązuje do pomiaru satysfakcji interesariuszy. </w:t>
      </w:r>
    </w:p>
    <w:p w14:paraId="670956A4" w14:textId="104E5B59" w:rsidR="00C069E1" w:rsidRDefault="004D4F46" w:rsidP="00531824">
      <w:pPr>
        <w:rPr>
          <w:color w:val="FF0000"/>
        </w:rPr>
      </w:pPr>
      <w:r>
        <w:rPr>
          <w:color w:val="FF0000"/>
        </w:rPr>
        <w:t>Uzasadnienie dlaczego moim zdaniem EOMS (ZSOE) można uznać za system zarządzania jakością. (zbudowany na bazie ISO 9001, jego podstawą jest struktura cyklu doskonalenia jakości PDCA, systemy kompleksowego zarządzania jakością do jakich należą normatywne systemy zarządzania jakością wg ISO obejmują wszystkie dziedziny działalności organizacji, a zatem współcześnie nie ma istotnych różnić pomiędzy dojrzałymi, normatywnymi, systemami zarządzania, a systemami zarządzania jakością. Wynika to również z tego, że jakość rozumiana jako stopień spełnienia wymagań [odniesienie do rozdziału z definicją] jest również celem wszystkich systemów zarządzania.</w:t>
      </w:r>
    </w:p>
    <w:p w14:paraId="06DA2BDA" w14:textId="4D9F0D43" w:rsidR="00C069E1" w:rsidRDefault="00C069E1" w:rsidP="00531824">
      <w:r w:rsidRPr="004D4F46">
        <w:t>33 wzmianki o satysfakcji</w:t>
      </w:r>
      <w:r>
        <w:rPr>
          <w:color w:val="FF0000"/>
        </w:rPr>
        <w:t xml:space="preserve"> </w:t>
      </w:r>
      <w:r w:rsidRPr="00C069E1">
        <w:t xml:space="preserve">poczynając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C069E1">
        <w:fldChar w:fldCharType="begin" w:fldLock="1"/>
      </w:r>
      <w:r w:rsidR="001F58C2">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C069E1">
        <w:fldChar w:fldCharType="separate"/>
      </w:r>
      <w:r w:rsidRPr="00C069E1">
        <w:rPr>
          <w:noProof/>
        </w:rPr>
        <w:t>(ISO 21001, 2018)</w:t>
      </w:r>
      <w:r w:rsidRPr="00C069E1">
        <w:fldChar w:fldCharType="end"/>
      </w:r>
    </w:p>
    <w:p w14:paraId="625FCFF7" w14:textId="2E580D2F" w:rsidR="00470601" w:rsidRDefault="00470601" w:rsidP="00531824">
      <w:r>
        <w:t xml:space="preserve">W każdym rozdziale normy znajduje się nawiązanie do satysfakcji interesariuszy co podkreśla jak bardzo interesariuszo-centryczne podejście proponuje norma ISO 21001 </w:t>
      </w:r>
    </w:p>
    <w:p w14:paraId="3726E6E1" w14:textId="7D2DA359" w:rsidR="004D4F46" w:rsidRDefault="004D4F46" w:rsidP="00531824">
      <w:r w:rsidRPr="004D4F46">
        <w:t>Cały rozdział 9.1.2 poświęcony satysfakcji interesariuszy, jej pomiarowi oraz podejmowaniu praktycznych działań w trosce o jej jak najwyższy poziom</w:t>
      </w:r>
    </w:p>
    <w:p w14:paraId="1981A208" w14:textId="02FE8989" w:rsidR="004D4F46" w:rsidRDefault="004D4F46" w:rsidP="00531824">
      <w:r>
        <w:lastRenderedPageBreak/>
        <w:t xml:space="preserve">Dodatkowo w załączniku B dla </w:t>
      </w:r>
      <w:r w:rsidR="00470601">
        <w:t>4</w:t>
      </w:r>
      <w:r>
        <w:t xml:space="preserve"> z 11 zasad Systemu Zarządzania Organizacją Edukacyjną</w:t>
      </w:r>
      <w:r w:rsidR="00470601">
        <w:t xml:space="preserve"> wg ISO 21001 wprost wymieniono wzrost satysfakcji interesariuszy wśród kluczowych korzyści ze stosowania tych zasad.</w:t>
      </w:r>
    </w:p>
    <w:p w14:paraId="1A29B034" w14:textId="77777777" w:rsidR="004D4F46" w:rsidRPr="004D4F46" w:rsidRDefault="004D4F46" w:rsidP="00531824"/>
    <w:p w14:paraId="000A9DE8" w14:textId="77777777" w:rsidR="00531824" w:rsidRPr="00A76C43" w:rsidRDefault="00531824" w:rsidP="00531824">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32587A64" w14:textId="77777777" w:rsidR="00531824" w:rsidRPr="00A76C43" w:rsidRDefault="00531824" w:rsidP="00531824">
      <w:pPr>
        <w:rPr>
          <w:highlight w:val="yellow"/>
          <w:lang w:val="en-GB"/>
        </w:rPr>
      </w:pPr>
    </w:p>
    <w:p w14:paraId="075C0F25" w14:textId="77777777" w:rsidR="00531824" w:rsidRPr="00A76C43" w:rsidRDefault="00531824" w:rsidP="00531824">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71BDC41F" w14:textId="77777777" w:rsidR="00531824" w:rsidRPr="00A76C43" w:rsidRDefault="00531824" w:rsidP="00531824">
      <w:pPr>
        <w:rPr>
          <w:highlight w:val="yellow"/>
          <w:lang w:val="en-GB"/>
        </w:rPr>
      </w:pPr>
    </w:p>
    <w:p w14:paraId="1819D69F" w14:textId="77777777" w:rsidR="00531824" w:rsidRPr="00A76C43" w:rsidRDefault="00531824" w:rsidP="00531824">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324B40E5" w14:textId="77777777" w:rsidR="00531824" w:rsidRPr="00A76C43" w:rsidRDefault="00531824" w:rsidP="00531824">
      <w:pPr>
        <w:rPr>
          <w:highlight w:val="yellow"/>
          <w:lang w:val="en-GB"/>
        </w:rPr>
      </w:pPr>
    </w:p>
    <w:p w14:paraId="0C054E56" w14:textId="77777777" w:rsidR="00531824" w:rsidRPr="00A76C43" w:rsidRDefault="00531824" w:rsidP="00531824">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29AF51C" w14:textId="77777777" w:rsidR="00531824" w:rsidRPr="00A76C43" w:rsidRDefault="00531824" w:rsidP="00531824">
      <w:pPr>
        <w:rPr>
          <w:highlight w:val="yellow"/>
          <w:lang w:val="en-GB"/>
        </w:rPr>
      </w:pPr>
    </w:p>
    <w:p w14:paraId="4DBA1208" w14:textId="77777777" w:rsidR="00531824" w:rsidRPr="00A76C43" w:rsidRDefault="00531824" w:rsidP="00531824">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6529518" w14:textId="77777777" w:rsidR="00531824" w:rsidRPr="00A76C43" w:rsidRDefault="00531824" w:rsidP="00531824">
      <w:pPr>
        <w:rPr>
          <w:highlight w:val="yellow"/>
          <w:lang w:val="en-GB"/>
        </w:rPr>
      </w:pPr>
    </w:p>
    <w:p w14:paraId="592EB1E7" w14:textId="77777777" w:rsidR="00531824" w:rsidRPr="00A76C43" w:rsidRDefault="00531824" w:rsidP="00531824">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6F6BD23E" w14:textId="77777777" w:rsidR="00531824" w:rsidRPr="00A76C43" w:rsidRDefault="00531824" w:rsidP="00531824">
      <w:pPr>
        <w:rPr>
          <w:highlight w:val="yellow"/>
          <w:lang w:val="en-GB"/>
        </w:rPr>
      </w:pPr>
    </w:p>
    <w:p w14:paraId="166D80DF" w14:textId="77777777" w:rsidR="00531824" w:rsidRPr="00A76C43" w:rsidRDefault="00531824" w:rsidP="00531824">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01F5B7AB" w14:textId="77777777" w:rsidR="00531824" w:rsidRPr="00A76C43" w:rsidRDefault="00531824" w:rsidP="00531824">
      <w:pPr>
        <w:rPr>
          <w:highlight w:val="yellow"/>
          <w:lang w:val="en-GB"/>
        </w:rPr>
      </w:pPr>
    </w:p>
    <w:p w14:paraId="4A93C7A1" w14:textId="77777777" w:rsidR="00531824" w:rsidRDefault="00531824" w:rsidP="00531824">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25E4149" w14:textId="77777777" w:rsidR="00531824" w:rsidRDefault="00531824" w:rsidP="00531824">
      <w:pPr>
        <w:rPr>
          <w:lang w:val="en-GB"/>
        </w:rPr>
      </w:pPr>
    </w:p>
    <w:p w14:paraId="14FB572D" w14:textId="77777777" w:rsidR="00531824" w:rsidRPr="00A76C43" w:rsidRDefault="00531824" w:rsidP="00531824">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094C2208" w14:textId="77777777" w:rsidR="00531824" w:rsidRPr="00A76C43" w:rsidRDefault="00531824" w:rsidP="00531824">
      <w:pPr>
        <w:rPr>
          <w:highlight w:val="yellow"/>
          <w:lang w:val="en-GB"/>
        </w:rPr>
      </w:pPr>
    </w:p>
    <w:p w14:paraId="48C247BA" w14:textId="77777777" w:rsidR="00531824" w:rsidRPr="00A76C43" w:rsidRDefault="00531824" w:rsidP="00531824">
      <w:pPr>
        <w:rPr>
          <w:highlight w:val="yellow"/>
          <w:lang w:val="en-GB"/>
        </w:rPr>
      </w:pPr>
      <w:r w:rsidRPr="00A76C43">
        <w:rPr>
          <w:highlight w:val="yellow"/>
          <w:lang w:val="en-GB"/>
        </w:rPr>
        <w:lastRenderedPageBreak/>
        <w:t>9.1.2 Satisfaction of Learners, Other Beneficiaries, and Staff</w:t>
      </w:r>
    </w:p>
    <w:p w14:paraId="60467499" w14:textId="77777777" w:rsidR="00531824" w:rsidRPr="00A76C43" w:rsidRDefault="00531824" w:rsidP="00531824">
      <w:pPr>
        <w:rPr>
          <w:highlight w:val="yellow"/>
          <w:lang w:val="en-GB"/>
        </w:rPr>
      </w:pPr>
      <w:r w:rsidRPr="00A76C43">
        <w:rPr>
          <w:highlight w:val="yellow"/>
          <w:lang w:val="en-GB"/>
        </w:rPr>
        <w:t>9.1.2.1 Monitoring of Satisfaction</w:t>
      </w:r>
    </w:p>
    <w:p w14:paraId="09F3FD1C" w14:textId="77777777" w:rsidR="00531824" w:rsidRPr="00A76C43" w:rsidRDefault="00531824" w:rsidP="00531824">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7041C162" w14:textId="7F1EFB3C" w:rsidR="00531824" w:rsidRPr="00A76C43" w:rsidRDefault="00531824" w:rsidP="00531824">
      <w:pPr>
        <w:rPr>
          <w:highlight w:val="yellow"/>
          <w:lang w:val="en-GB"/>
        </w:rPr>
      </w:pPr>
      <w:r w:rsidRPr="00A76C43">
        <w:rPr>
          <w:highlight w:val="yellow"/>
          <w:lang w:val="en-GB"/>
        </w:rPr>
        <w:t>Improvement Actions: To improve satisfaction, educational organizations can analyse feedback to identify areas of strength and areas for improvement. Implementing targeted actions based on feedback can enhance the educational experience, service quality, and overall satisfaction levels.</w:t>
      </w:r>
    </w:p>
    <w:p w14:paraId="25A4BEDF" w14:textId="77777777" w:rsidR="00531824" w:rsidRPr="00A76C43" w:rsidRDefault="00531824" w:rsidP="00531824">
      <w:pPr>
        <w:rPr>
          <w:highlight w:val="yellow"/>
          <w:lang w:val="en-GB"/>
        </w:rPr>
      </w:pPr>
      <w:r w:rsidRPr="00A76C43">
        <w:rPr>
          <w:highlight w:val="yellow"/>
          <w:lang w:val="en-GB"/>
        </w:rPr>
        <w:t>9.1.2.2 Handling of Complaints and Appeals</w:t>
      </w:r>
    </w:p>
    <w:p w14:paraId="3C3B24A3" w14:textId="77777777" w:rsidR="00531824" w:rsidRPr="00A76C43" w:rsidRDefault="00531824" w:rsidP="00531824">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43F960D3" w14:textId="77777777" w:rsidR="00531824" w:rsidRPr="00A76C43" w:rsidRDefault="00531824" w:rsidP="00531824">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51044FCD" w14:textId="77777777" w:rsidR="00531824" w:rsidRPr="00A76C43" w:rsidRDefault="00531824" w:rsidP="00531824">
      <w:pPr>
        <w:rPr>
          <w:highlight w:val="yellow"/>
          <w:lang w:val="en-GB"/>
        </w:rPr>
      </w:pPr>
      <w:r w:rsidRPr="00A76C43">
        <w:rPr>
          <w:highlight w:val="yellow"/>
          <w:lang w:val="en-GB"/>
        </w:rPr>
        <w:t>9.1.3 Other Monitoring and Measuring Needs</w:t>
      </w:r>
    </w:p>
    <w:p w14:paraId="2D763A73" w14:textId="77777777" w:rsidR="00531824" w:rsidRPr="00A76C43" w:rsidRDefault="00531824" w:rsidP="00531824">
      <w:pPr>
        <w:rPr>
          <w:highlight w:val="yellow"/>
          <w:lang w:val="en-GB"/>
        </w:rPr>
      </w:pPr>
      <w:r w:rsidRPr="00A76C43">
        <w:rPr>
          <w:highlight w:val="yellow"/>
          <w:lang w:val="en-GB"/>
        </w:rPr>
        <w:t>Implementation: Feedback on the effectiveness of educational products and services in achieving learning outcomes and the organization's impact on the community should be collected and analyzed.</w:t>
      </w:r>
    </w:p>
    <w:p w14:paraId="2BAD127D" w14:textId="77777777" w:rsidR="00531824" w:rsidRPr="00A76C43" w:rsidRDefault="00531824" w:rsidP="00531824">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29AB0E8B" w14:textId="77777777" w:rsidR="00531824" w:rsidRPr="00A76C43" w:rsidRDefault="00531824" w:rsidP="00531824">
      <w:pPr>
        <w:rPr>
          <w:highlight w:val="yellow"/>
          <w:lang w:val="en-GB"/>
        </w:rPr>
      </w:pPr>
      <w:r w:rsidRPr="00A76C43">
        <w:rPr>
          <w:highlight w:val="yellow"/>
          <w:lang w:val="en-GB"/>
        </w:rPr>
        <w:t>9.1.4 Methods for Monitoring, Measurement, Analysis, and Evaluation</w:t>
      </w:r>
    </w:p>
    <w:p w14:paraId="2259A8C3" w14:textId="77777777" w:rsidR="00531824" w:rsidRPr="00A76C43" w:rsidRDefault="00531824" w:rsidP="00531824">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64AC1881" w14:textId="77777777" w:rsidR="00531824" w:rsidRPr="00A76C43" w:rsidRDefault="00531824" w:rsidP="00531824">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3934FAA2" w14:textId="77777777" w:rsidR="00531824" w:rsidRPr="00A76C43" w:rsidRDefault="00531824" w:rsidP="00531824">
      <w:pPr>
        <w:rPr>
          <w:highlight w:val="yellow"/>
          <w:lang w:val="en-GB"/>
        </w:rPr>
      </w:pPr>
      <w:r w:rsidRPr="00A76C43">
        <w:rPr>
          <w:highlight w:val="yellow"/>
          <w:lang w:val="en-GB"/>
        </w:rPr>
        <w:t>9.1.5 Analysis and Evaluation</w:t>
      </w:r>
    </w:p>
    <w:p w14:paraId="407FF6A9" w14:textId="77777777" w:rsidR="00531824" w:rsidRPr="00A76C43" w:rsidRDefault="00531824" w:rsidP="00531824">
      <w:pPr>
        <w:rPr>
          <w:highlight w:val="yellow"/>
          <w:lang w:val="en-GB"/>
        </w:rPr>
      </w:pPr>
      <w:r w:rsidRPr="00A76C43">
        <w:rPr>
          <w:highlight w:val="yellow"/>
          <w:lang w:val="en-GB"/>
        </w:rPr>
        <w:t>Implementation: The organization shall analyze and evaluate appropriate data and information arising from monitoring and measurement to assess the conformity of products and services, beneficiary satisfaction, and the effectiveness of the EOMS.</w:t>
      </w:r>
    </w:p>
    <w:p w14:paraId="08269B1F" w14:textId="77777777" w:rsidR="00531824" w:rsidRPr="00A76C43" w:rsidRDefault="00531824" w:rsidP="00531824">
      <w:pPr>
        <w:rPr>
          <w:highlight w:val="yellow"/>
          <w:lang w:val="en-GB"/>
        </w:rPr>
      </w:pPr>
      <w:r w:rsidRPr="00A76C43">
        <w:rPr>
          <w:highlight w:val="yellow"/>
          <w:lang w:val="en-GB"/>
        </w:rPr>
        <w:lastRenderedPageBreak/>
        <w:t>Improvement Actions: Based on this evaluation, the organization can implement necessary changes to improve the quality of education, stakeholder satisfaction, and overall system effectiveness.</w:t>
      </w:r>
    </w:p>
    <w:p w14:paraId="4C19B30D" w14:textId="77777777" w:rsidR="00531824" w:rsidRPr="00A76C43" w:rsidRDefault="00531824" w:rsidP="00531824">
      <w:pPr>
        <w:rPr>
          <w:highlight w:val="yellow"/>
          <w:lang w:val="en-GB"/>
        </w:rPr>
      </w:pPr>
      <w:r w:rsidRPr="00A76C43">
        <w:rPr>
          <w:highlight w:val="yellow"/>
          <w:lang w:val="en-GB"/>
        </w:rPr>
        <w:t>9.3 Management Review</w:t>
      </w:r>
    </w:p>
    <w:p w14:paraId="10F6DBCF" w14:textId="77777777" w:rsidR="00531824" w:rsidRPr="00A76C43" w:rsidRDefault="00531824" w:rsidP="00531824">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695B3EC2" w14:textId="77777777" w:rsidR="00531824" w:rsidRPr="00A76C43" w:rsidRDefault="00531824" w:rsidP="00531824">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6C8378E8" w14:textId="77777777" w:rsidR="00531824" w:rsidRPr="00A76C43" w:rsidRDefault="00531824" w:rsidP="00531824">
      <w:pPr>
        <w:rPr>
          <w:highlight w:val="yellow"/>
          <w:lang w:val="en-GB"/>
        </w:rPr>
      </w:pPr>
      <w:r w:rsidRPr="00A76C43">
        <w:rPr>
          <w:highlight w:val="yellow"/>
          <w:lang w:val="en-GB"/>
        </w:rPr>
        <w:t>10. Improvement</w:t>
      </w:r>
    </w:p>
    <w:p w14:paraId="0AC253B8" w14:textId="77777777" w:rsidR="00531824" w:rsidRPr="00A76C43" w:rsidRDefault="00531824" w:rsidP="00531824">
      <w:pPr>
        <w:rPr>
          <w:highlight w:val="yellow"/>
          <w:lang w:val="en-GB"/>
        </w:rPr>
      </w:pPr>
      <w:r w:rsidRPr="00A76C43">
        <w:rPr>
          <w:highlight w:val="yellow"/>
          <w:lang w:val="en-GB"/>
        </w:rPr>
        <w:t>10.1 Nonconformity and Corrective Action</w:t>
      </w:r>
    </w:p>
    <w:p w14:paraId="5C128200" w14:textId="77777777" w:rsidR="00531824" w:rsidRPr="00A76C43" w:rsidRDefault="00531824" w:rsidP="00531824">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4D1210C4" w14:textId="77777777" w:rsidR="00531824" w:rsidRPr="00A76C43" w:rsidRDefault="00531824" w:rsidP="00531824">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491A1614" w14:textId="77777777" w:rsidR="00531824" w:rsidRPr="00A76C43" w:rsidRDefault="00531824" w:rsidP="00531824">
      <w:pPr>
        <w:rPr>
          <w:highlight w:val="yellow"/>
          <w:lang w:val="en-GB"/>
        </w:rPr>
      </w:pPr>
      <w:r w:rsidRPr="00A76C43">
        <w:rPr>
          <w:highlight w:val="yellow"/>
          <w:lang w:val="en-GB"/>
        </w:rPr>
        <w:t>10.2 Continual Improvement</w:t>
      </w:r>
    </w:p>
    <w:p w14:paraId="08CDE62B" w14:textId="77777777" w:rsidR="00531824" w:rsidRPr="00A76C43" w:rsidRDefault="00531824" w:rsidP="00531824">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E03BE7C" w14:textId="77777777" w:rsidR="00531824" w:rsidRPr="00A76C43" w:rsidRDefault="00531824" w:rsidP="00531824">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50AF8418" w14:textId="77777777" w:rsidR="00531824" w:rsidRDefault="00531824" w:rsidP="00531824">
      <w:pPr>
        <w:rPr>
          <w:lang w:val="en-GB"/>
        </w:rPr>
      </w:pPr>
      <w:r w:rsidRPr="00A76C43">
        <w:rPr>
          <w:highlight w:val="yellow"/>
          <w:lang w:val="en-GB"/>
        </w:rPr>
        <w:t>In summary, ISO 21001:2018 emphasizes the importance of understanding and meeting the needs and expectations of all stakeholders, including learners, staff, and other beneficiaries. Regularly monitoring satisfaction, effectively handling complaints, analyzing performance, and implementing continual improvement actions are essential for enhancing the quality and effectiveness of the educational offerings and increasing stakeholder satisfaction.</w:t>
      </w:r>
    </w:p>
    <w:p w14:paraId="786B7FE1" w14:textId="77777777" w:rsidR="00531824" w:rsidRPr="00FC23F5" w:rsidRDefault="00531824" w:rsidP="00531824">
      <w:pPr>
        <w:rPr>
          <w:lang w:val="en-GB"/>
        </w:rPr>
      </w:pPr>
    </w:p>
    <w:p w14:paraId="4F15E1E9" w14:textId="77777777" w:rsidR="00531824" w:rsidRPr="00FC23F5" w:rsidRDefault="00531824" w:rsidP="00531824">
      <w:pPr>
        <w:rPr>
          <w:lang w:val="en-GB"/>
        </w:rPr>
      </w:pPr>
    </w:p>
    <w:p w14:paraId="69FF5DED" w14:textId="77777777" w:rsidR="00531824" w:rsidRPr="00531824" w:rsidRDefault="00531824" w:rsidP="00DD50DE">
      <w:pPr>
        <w:rPr>
          <w:color w:val="FF0000"/>
          <w:lang w:val="en-GB"/>
        </w:rPr>
      </w:pPr>
    </w:p>
    <w:p w14:paraId="51E6E6C0" w14:textId="77777777" w:rsidR="00531824" w:rsidRPr="00531824" w:rsidRDefault="00531824" w:rsidP="00DD50DE">
      <w:pPr>
        <w:rPr>
          <w:color w:val="FF0000"/>
          <w:lang w:val="en-GB"/>
        </w:rPr>
      </w:pPr>
    </w:p>
    <w:p w14:paraId="15B952D4" w14:textId="77777777" w:rsidR="00BC04EA" w:rsidRPr="00531824" w:rsidRDefault="00BC04EA" w:rsidP="00DD50DE">
      <w:pPr>
        <w:rPr>
          <w:color w:val="FF0000"/>
          <w:lang w:val="en-GB"/>
        </w:rPr>
      </w:pPr>
    </w:p>
    <w:p w14:paraId="3D7F7B89" w14:textId="119582AF" w:rsidR="00DD50DE" w:rsidRPr="00B25A4A" w:rsidRDefault="00DD50DE" w:rsidP="00DD50DE">
      <w:pPr>
        <w:pStyle w:val="Nagwek2"/>
      </w:pPr>
      <w:bookmarkStart w:id="562" w:name="_Toc157667021"/>
      <w:r w:rsidRPr="00B25A4A">
        <w:lastRenderedPageBreak/>
        <w:t>Model doskonalenia systemów zarządzania jakością polskich uczelni technicznych wykorzystujący informacje z pomiaru satysfakcji interesariuszy</w:t>
      </w:r>
      <w:bookmarkEnd w:id="562"/>
    </w:p>
    <w:p w14:paraId="5EB31E2B" w14:textId="77777777" w:rsidR="00DD50DE" w:rsidRDefault="00DD50DE" w:rsidP="00DD50DE"/>
    <w:p w14:paraId="43F37377" w14:textId="2D72A0D2" w:rsidR="00531824" w:rsidRDefault="00531824" w:rsidP="00531824">
      <w:pPr>
        <w:rPr>
          <w:color w:val="FF0000"/>
        </w:rPr>
      </w:pPr>
      <w:r>
        <w:rPr>
          <w:color w:val="FF0000"/>
        </w:rPr>
        <w:t xml:space="preserve">We wstępie nawiązać po rozdz. 3.1.6 i roli satysfakcji </w:t>
      </w:r>
      <w:r w:rsidR="00DE6FC5">
        <w:rPr>
          <w:color w:val="FF0000"/>
        </w:rPr>
        <w:t>interesariuszy</w:t>
      </w:r>
      <w:r>
        <w:rPr>
          <w:color w:val="FF0000"/>
        </w:rPr>
        <w:t xml:space="preserve"> w SZJ i 1.5.3 rola interesriuszy w doskonaleniu j</w:t>
      </w:r>
      <w:r w:rsidRPr="00531824">
        <w:rPr>
          <w:color w:val="FF0000"/>
        </w:rPr>
        <w:t>ako uzasadnienie dlaczego koncepcja SSDQM ma podstawy w ramach praktyki zarządzania jakością.</w:t>
      </w:r>
      <w:r>
        <w:rPr>
          <w:color w:val="FF0000"/>
        </w:rPr>
        <w:t xml:space="preserve"> </w:t>
      </w:r>
    </w:p>
    <w:p w14:paraId="6DA164E9" w14:textId="77777777" w:rsidR="00531824" w:rsidRPr="00531824" w:rsidRDefault="00531824" w:rsidP="00531824">
      <w:pPr>
        <w:rPr>
          <w:color w:val="FF0000"/>
        </w:rPr>
      </w:pPr>
      <w:r>
        <w:rPr>
          <w:color w:val="FF0000"/>
        </w:rPr>
        <w:t>Dodatkowo uzasadnienie nazwy wraz z jej angielską wersją i zaproponowanym skrótem.</w:t>
      </w:r>
    </w:p>
    <w:p w14:paraId="6D5D714C" w14:textId="3BEF4C5E" w:rsidR="000B1253" w:rsidRPr="00ED2996" w:rsidRDefault="00ED2996" w:rsidP="00ED2996">
      <w:pPr>
        <w:rPr>
          <w:highlight w:val="yellow"/>
          <w:lang w:val="en-GB"/>
        </w:rPr>
      </w:pPr>
      <w:commentRangeStart w:id="563"/>
      <w:r w:rsidRPr="00ED2996">
        <w:rPr>
          <w:b/>
          <w:bCs/>
          <w:lang w:val="en-GB"/>
        </w:rPr>
        <w:t>Model doskonalenia SZJ inspirowanego satysfakcją interesariuszy (Stakeholders Satisfaction Driven Quality Management System Improvement Model - SSDQM)</w:t>
      </w:r>
      <w:commentRangeEnd w:id="563"/>
      <w:r w:rsidR="00276213">
        <w:rPr>
          <w:rStyle w:val="Odwoaniedokomentarza"/>
          <w:rFonts w:ascii="Times New Roman" w:eastAsia="Times New Roman" w:hAnsi="Times New Roman"/>
          <w:szCs w:val="20"/>
          <w:lang w:eastAsia="pl-PL"/>
        </w:rPr>
        <w:commentReference w:id="563"/>
      </w:r>
    </w:p>
    <w:p w14:paraId="4FF6862A" w14:textId="4E0E2F44" w:rsidR="00276213" w:rsidRDefault="003826FE" w:rsidP="00DD50DE">
      <w:r>
        <w:t xml:space="preserve">Na podstawie wniosków z badań literatury oraz wywiadów badania jakościowego, a także badań ilościowych został opracowany autorski </w:t>
      </w:r>
      <w:r w:rsidRPr="00ED2996">
        <w:rPr>
          <w:b/>
          <w:bCs/>
        </w:rPr>
        <w:t xml:space="preserve">model doskonalenia systemu zarządzania jakością uczelni inspirowanego satysfakcją interesariuszy (ang. </w:t>
      </w:r>
      <w:r w:rsidRPr="00ED2996">
        <w:rPr>
          <w:b/>
          <w:bCs/>
          <w:i/>
          <w:iCs/>
        </w:rPr>
        <w:t>Stakeholder Satisfaction Driven Quality management system improvement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37A21A0F" w14:textId="3FC0A663" w:rsidR="000B1253" w:rsidRDefault="00ED2996" w:rsidP="00DD50DE">
      <w:r>
        <w:t>Struktura etapów głównych modelu SSDQM została przedstawiona na rysunku po</w:t>
      </w:r>
      <w:r w:rsidR="00276213">
        <w:fldChar w:fldCharType="begin"/>
      </w:r>
      <w:r w:rsidR="00276213">
        <w:instrText xml:space="preserve"> REF _Ref162330010 \p \h </w:instrText>
      </w:r>
      <w:r w:rsidR="00276213">
        <w:fldChar w:fldCharType="separate"/>
      </w:r>
      <w:r w:rsidR="00276213">
        <w:t>niżej</w:t>
      </w:r>
      <w:r w:rsidR="00276213">
        <w:fldChar w:fldCharType="end"/>
      </w:r>
      <w:r>
        <w:t xml:space="preserve"> (</w:t>
      </w:r>
      <w:r w:rsidR="00276213">
        <w:fldChar w:fldCharType="begin"/>
      </w:r>
      <w:r w:rsidR="00276213">
        <w:instrText xml:space="preserve"> REF _Ref162330018 \h </w:instrText>
      </w:r>
      <w:r w:rsidR="00276213">
        <w:fldChar w:fldCharType="separate"/>
      </w:r>
      <w:r w:rsidR="00276213">
        <w:t xml:space="preserve">Rysunek </w:t>
      </w:r>
      <w:r w:rsidR="00276213">
        <w:rPr>
          <w:noProof/>
        </w:rPr>
        <w:t>47</w:t>
      </w:r>
      <w:r w:rsidR="00276213">
        <w:fldChar w:fldCharType="end"/>
      </w:r>
      <w:r>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6FD43303" w:rsidR="00795F42" w:rsidRDefault="00B12AF3" w:rsidP="00B12AF3">
      <w:pPr>
        <w:pStyle w:val="Tytutabeli"/>
      </w:pPr>
      <w:bookmarkStart w:id="564" w:name="_Ref162330018"/>
      <w:bookmarkStart w:id="565" w:name="_Ref162330010"/>
      <w:r>
        <w:t xml:space="preserve">Rysunek </w:t>
      </w:r>
      <w:r>
        <w:fldChar w:fldCharType="begin"/>
      </w:r>
      <w:r>
        <w:instrText xml:space="preserve"> SEQ Rysunek \* ARABIC </w:instrText>
      </w:r>
      <w:r>
        <w:fldChar w:fldCharType="separate"/>
      </w:r>
      <w:r>
        <w:rPr>
          <w:noProof/>
        </w:rPr>
        <w:t>47</w:t>
      </w:r>
      <w:r>
        <w:fldChar w:fldCharType="end"/>
      </w:r>
      <w:bookmarkEnd w:id="564"/>
      <w:r>
        <w:t xml:space="preserve"> Struktura głównych elementów modelu doskonalenia SZJ uczelni inspirowanego satysfakcją interesariuszy (SSDQM)</w:t>
      </w:r>
      <w:bookmarkEnd w:id="565"/>
    </w:p>
    <w:p w14:paraId="3ED6F537" w14:textId="0A6914F4" w:rsidR="00795F42" w:rsidRDefault="00B12AF3" w:rsidP="00B12AF3">
      <w:pPr>
        <w:pStyle w:val="rdo"/>
      </w:pPr>
      <w:r>
        <w:t>Źródło: opracowanie własne</w:t>
      </w:r>
    </w:p>
    <w:p w14:paraId="5D33CED0" w14:textId="143F60D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E2ACB">
        <w:t xml:space="preserve">Tabela </w:t>
      </w:r>
      <w:r w:rsidR="00BE2AC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1D143E29"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commentRangeStart w:id="566"/>
      <w:r w:rsidR="00DE5B26">
        <w:t>załącznik 7</w:t>
      </w:r>
      <w:commentRangeEnd w:id="566"/>
      <w:r w:rsidR="00DE5B26">
        <w:rPr>
          <w:rStyle w:val="Odwoaniedokomentarza"/>
          <w:rFonts w:ascii="Times New Roman" w:eastAsia="Times New Roman" w:hAnsi="Times New Roman"/>
          <w:szCs w:val="20"/>
          <w:lang w:eastAsia="pl-PL"/>
        </w:rPr>
        <w:commentReference w:id="566"/>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DE5B26">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DE5B26">
        <w:t xml:space="preserve">Rysunek </w:t>
      </w:r>
      <w:r w:rsidR="00DE5B26">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bookmarkStart w:id="567" w:name="_Ref162333839"/>
      <w:bookmarkStart w:id="568" w:name="_Ref162333832"/>
      <w:r>
        <w:t xml:space="preserve">Rysunek </w:t>
      </w:r>
      <w:r>
        <w:fldChar w:fldCharType="begin"/>
      </w:r>
      <w:r>
        <w:instrText xml:space="preserve"> SEQ Rysunek \* ARABIC </w:instrText>
      </w:r>
      <w:r>
        <w:fldChar w:fldCharType="separate"/>
      </w:r>
      <w:r>
        <w:rPr>
          <w:noProof/>
        </w:rPr>
        <w:t>48</w:t>
      </w:r>
      <w:r>
        <w:fldChar w:fldCharType="end"/>
      </w:r>
      <w:bookmarkEnd w:id="567"/>
      <w:r>
        <w:t xml:space="preserve"> Struktura szczegółowa elementów w zakresie punktów od 1 do 4 modelu SSDQM</w:t>
      </w:r>
      <w:bookmarkEnd w:id="568"/>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0B2512F4"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r w:rsidRPr="00CB7C1E">
        <w:rPr>
          <w:sz w:val="18"/>
          <w:szCs w:val="18"/>
        </w:rPr>
        <w:t>)</w:t>
      </w:r>
    </w:p>
    <w:p w14:paraId="23178CF9" w14:textId="4739A3A0"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149F126"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D3260">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D3260">
        <w:t xml:space="preserve">Tabela </w:t>
      </w:r>
      <w:r w:rsidR="002D3260">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C7289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C7289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B234C">
        <w:t xml:space="preserve">Tabela </w:t>
      </w:r>
      <w:r w:rsidR="009B234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74D0970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t>niżej</w:t>
      </w:r>
      <w:r>
        <w:fldChar w:fldCharType="end"/>
      </w:r>
      <w:r>
        <w:t xml:space="preserve"> (</w:t>
      </w:r>
      <w:r>
        <w:fldChar w:fldCharType="begin"/>
      </w:r>
      <w:r>
        <w:instrText xml:space="preserve"> REF _Ref162379027 \h </w:instrText>
      </w:r>
      <w:r>
        <w:fldChar w:fldCharType="separate"/>
      </w:r>
      <w:r>
        <w:t xml:space="preserve">Rysunek </w:t>
      </w:r>
      <w:r>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bookmarkStart w:id="569" w:name="_Ref162379027"/>
      <w:bookmarkStart w:id="570" w:name="_Ref162379019"/>
      <w:r>
        <w:t xml:space="preserve">Rysunek </w:t>
      </w:r>
      <w:r>
        <w:fldChar w:fldCharType="begin"/>
      </w:r>
      <w:r>
        <w:instrText xml:space="preserve"> SEQ Rysunek \* ARABIC </w:instrText>
      </w:r>
      <w:r>
        <w:fldChar w:fldCharType="separate"/>
      </w:r>
      <w:r>
        <w:rPr>
          <w:noProof/>
        </w:rPr>
        <w:t>49</w:t>
      </w:r>
      <w:r>
        <w:fldChar w:fldCharType="end"/>
      </w:r>
      <w:bookmarkEnd w:id="569"/>
      <w:r>
        <w:t xml:space="preserve"> Struktura szczegółowa elementów w zakresie punktów od 5 do 6 modelu SSDQM</w:t>
      </w:r>
      <w:bookmarkEnd w:id="570"/>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0F98610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810B18">
        <w:t>3.1.4</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10B18">
        <w:t>3.1.5</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77784F">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FA3EFF">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56319C56"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8F7470">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8F7470">
        <w:t xml:space="preserve">Rysunek </w:t>
      </w:r>
      <w:r w:rsidR="008F7470">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bookmarkStart w:id="571" w:name="_Ref162379469"/>
      <w:bookmarkStart w:id="572" w:name="_Ref162379462"/>
      <w:r>
        <w:t xml:space="preserve">Rysunek </w:t>
      </w:r>
      <w:r>
        <w:fldChar w:fldCharType="begin"/>
      </w:r>
      <w:r>
        <w:instrText xml:space="preserve"> SEQ Rysunek \* ARABIC </w:instrText>
      </w:r>
      <w:r>
        <w:fldChar w:fldCharType="separate"/>
      </w:r>
      <w:r>
        <w:rPr>
          <w:noProof/>
        </w:rPr>
        <w:t>50</w:t>
      </w:r>
      <w:r>
        <w:fldChar w:fldCharType="end"/>
      </w:r>
      <w:bookmarkEnd w:id="571"/>
      <w:r>
        <w:t xml:space="preserve"> Struktura szczegółowa elementów w zakresie punktów od 7 do 9 modelu SSDQM</w:t>
      </w:r>
      <w:bookmarkEnd w:id="572"/>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6419E477"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2E66CC">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2007)"},"properties":{"noteIndex":0},"schema":"https://github.com/citation-style-language/schema/raw/master/csl-citation.json"}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706ACFC"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C66E08">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C66E08">
        <w:t xml:space="preserve">Rysunek </w:t>
      </w:r>
      <w:r w:rsidR="00C66E08">
        <w:rPr>
          <w:noProof/>
        </w:rPr>
        <w:t>51</w:t>
      </w:r>
      <w:r w:rsidR="00C66E08">
        <w:fldChar w:fldCharType="end"/>
      </w:r>
      <w:r w:rsidR="00C66E08">
        <w:t>)</w:t>
      </w:r>
      <w:r w:rsidR="004B241B">
        <w:t xml:space="preserve"> wraz </w:t>
      </w:r>
      <w:r w:rsidR="004B241B">
        <w:t>pełnymi nazwami każdego z etapów szczegółowych</w:t>
      </w:r>
      <w:r w:rsidR="004B241B">
        <w:t xml:space="preserve">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bookmarkStart w:id="573" w:name="_Ref162599577"/>
      <w:bookmarkStart w:id="574" w:name="_Ref162599588"/>
      <w:r>
        <w:t xml:space="preserve">Rysunek </w:t>
      </w:r>
      <w:r>
        <w:fldChar w:fldCharType="begin"/>
      </w:r>
      <w:r>
        <w:instrText xml:space="preserve"> SEQ Rysunek \* ARABIC </w:instrText>
      </w:r>
      <w:r>
        <w:fldChar w:fldCharType="separate"/>
      </w:r>
      <w:r>
        <w:rPr>
          <w:noProof/>
        </w:rPr>
        <w:t>51</w:t>
      </w:r>
      <w:r>
        <w:fldChar w:fldCharType="end"/>
      </w:r>
      <w:bookmarkEnd w:id="574"/>
      <w:r>
        <w:t xml:space="preserve"> Struktura szczegółowa elementów w zakresie punktu 9 modelu SSDQM</w:t>
      </w:r>
      <w:bookmarkEnd w:id="573"/>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77777777" w:rsidR="00E465C8" w:rsidRDefault="00E465C8" w:rsidP="00DD50DE"/>
    <w:p w14:paraId="4000706B" w14:textId="77777777" w:rsidR="00E465C8" w:rsidRDefault="00E465C8" w:rsidP="00DD50DE"/>
    <w:p w14:paraId="3AF4603A" w14:textId="77777777" w:rsidR="005066FA" w:rsidRPr="00B25A4A" w:rsidRDefault="005066FA" w:rsidP="00DD50DE"/>
    <w:p w14:paraId="6867485B" w14:textId="77777777" w:rsidR="004638FA" w:rsidRDefault="004638FA" w:rsidP="00C143B6">
      <w:pPr>
        <w:rPr>
          <w:highlight w:val="yellow"/>
        </w:rPr>
      </w:pPr>
    </w:p>
    <w:p w14:paraId="497F9198" w14:textId="46B7B894" w:rsidR="00D947AB" w:rsidRDefault="00D947AB" w:rsidP="00D947AB">
      <w:pPr>
        <w:pStyle w:val="Tytutabeli"/>
      </w:pPr>
      <w:r>
        <w:lastRenderedPageBreak/>
        <w:t xml:space="preserve">Tabela </w:t>
      </w:r>
      <w:r>
        <w:fldChar w:fldCharType="begin"/>
      </w:r>
      <w:r>
        <w:instrText xml:space="preserve"> SEQ Tabela \* ARABIC </w:instrText>
      </w:r>
      <w:r>
        <w:fldChar w:fldCharType="separate"/>
      </w:r>
      <w:r>
        <w:rPr>
          <w:noProof/>
        </w:rPr>
        <w:t>78</w:t>
      </w:r>
      <w:r>
        <w:fldChar w:fldCharType="end"/>
      </w:r>
      <w:r>
        <w:t xml:space="preserve"> Relacje do etapów autorskiego modelu doskonalenia SZJ uczelni z wykorzystaniem pomiaru satysfakcji interesariuszy w normie ISO 21001:2018</w:t>
      </w:r>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8113B5"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0B58A9">
              <w:rPr>
                <w:szCs w:val="18"/>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5EB000E"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0B58A9" w:rsidRPr="000B58A9">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lastRenderedPageBreak/>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lastRenderedPageBreak/>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lastRenderedPageBreak/>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lastRenderedPageBreak/>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lastRenderedPageBreak/>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77777777" w:rsidR="004638FA" w:rsidRDefault="004638FA" w:rsidP="00C143B6">
      <w:pPr>
        <w:rPr>
          <w:highlight w:val="yellow"/>
        </w:rPr>
      </w:pPr>
    </w:p>
    <w:p w14:paraId="49B32768" w14:textId="2126B4AF"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Pr="003826FE" w:rsidRDefault="00A76C43" w:rsidP="00DD50DE"/>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ocurses;</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ot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lastRenderedPageBreak/>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nad/or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fo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fo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fo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fo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lastRenderedPageBreak/>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Ile z narzędzi i metod z Aneksu jest zasadnych do wykorzystania przy „SSI driven improvement” a jakie należy uzupełnić?</w:t>
      </w:r>
    </w:p>
    <w:p w14:paraId="2767A959" w14:textId="77777777" w:rsidR="00A76C43" w:rsidRPr="00A76C43" w:rsidRDefault="00A76C43" w:rsidP="00DD50DE"/>
    <w:p w14:paraId="5648C58D" w14:textId="0F3A555A" w:rsidR="00511706" w:rsidRDefault="003A466E" w:rsidP="00511706">
      <w:pPr>
        <w:pStyle w:val="Nagwek2"/>
        <w:rPr>
          <w:color w:val="FF0000"/>
        </w:rPr>
      </w:pPr>
      <w:bookmarkStart w:id="575" w:name="_Toc157667022"/>
      <w:r>
        <w:rPr>
          <w:color w:val="FF0000"/>
        </w:rPr>
        <w:t xml:space="preserve">(puste) </w:t>
      </w:r>
      <w:r w:rsidR="00511706" w:rsidRPr="00233788">
        <w:rPr>
          <w:color w:val="FF0000"/>
        </w:rPr>
        <w:t>Propozycja zestawu wybranych wskaźników skuteczności działań uczelni technicznych w Polsce</w:t>
      </w:r>
      <w:bookmarkEnd w:id="575"/>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76"/>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 xml:space="preserve">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w:t>
      </w:r>
      <w:r w:rsidRPr="00233788">
        <w:rPr>
          <w:color w:val="FF0000"/>
        </w:rPr>
        <w:lastRenderedPageBreak/>
        <w:t>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76"/>
      <w:r w:rsidRPr="00233788">
        <w:rPr>
          <w:rStyle w:val="Odwoaniedokomentarza"/>
          <w:rFonts w:ascii="Times New Roman" w:eastAsia="Times New Roman" w:hAnsi="Times New Roman"/>
          <w:color w:val="FF0000"/>
          <w:szCs w:val="20"/>
          <w:lang w:eastAsia="pl-PL"/>
        </w:rPr>
        <w:commentReference w:id="576"/>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2D3260">
      <w:pPr>
        <w:pStyle w:val="Akapitzlist"/>
        <w:numPr>
          <w:ilvl w:val="0"/>
          <w:numId w:val="5"/>
        </w:numPr>
        <w:rPr>
          <w:color w:val="FF0000"/>
        </w:rPr>
      </w:pPr>
      <w:r w:rsidRPr="00233788">
        <w:rPr>
          <w:color w:val="FF0000"/>
        </w:rPr>
        <w:t>Mierniki efektów ekonomicznych</w:t>
      </w:r>
    </w:p>
    <w:p w14:paraId="482F2DE5" w14:textId="77777777" w:rsidR="00531824" w:rsidRPr="00233788" w:rsidRDefault="00531824" w:rsidP="002D3260">
      <w:pPr>
        <w:pStyle w:val="Akapitzlist"/>
        <w:numPr>
          <w:ilvl w:val="0"/>
          <w:numId w:val="5"/>
        </w:numPr>
        <w:rPr>
          <w:color w:val="FF0000"/>
        </w:rPr>
      </w:pPr>
      <w:r w:rsidRPr="00233788">
        <w:rPr>
          <w:color w:val="FF0000"/>
        </w:rPr>
        <w:t>Mierniki efektów organizacyjnych</w:t>
      </w:r>
    </w:p>
    <w:p w14:paraId="55007E43" w14:textId="77777777" w:rsidR="00531824" w:rsidRPr="00233788" w:rsidRDefault="00531824" w:rsidP="002D3260">
      <w:pPr>
        <w:pStyle w:val="Akapitzlist"/>
        <w:numPr>
          <w:ilvl w:val="0"/>
          <w:numId w:val="5"/>
        </w:numPr>
        <w:rPr>
          <w:color w:val="FF0000"/>
        </w:rPr>
      </w:pPr>
      <w:r w:rsidRPr="00233788">
        <w:rPr>
          <w:color w:val="FF0000"/>
        </w:rPr>
        <w:t>Mierniki odnoszące się do infrastruktury</w:t>
      </w:r>
    </w:p>
    <w:p w14:paraId="0EF8A28A" w14:textId="77777777" w:rsidR="00531824" w:rsidRPr="00233788" w:rsidRDefault="00531824" w:rsidP="002D3260">
      <w:pPr>
        <w:pStyle w:val="Akapitzlist"/>
        <w:numPr>
          <w:ilvl w:val="0"/>
          <w:numId w:val="5"/>
        </w:numPr>
        <w:rPr>
          <w:color w:val="FF0000"/>
        </w:rPr>
      </w:pPr>
      <w:r w:rsidRPr="00233788">
        <w:rPr>
          <w:color w:val="FF0000"/>
        </w:rPr>
        <w:t>Mierniki odnoszące się do efektów dla interesariuszy</w:t>
      </w:r>
    </w:p>
    <w:p w14:paraId="73804592" w14:textId="77777777" w:rsidR="00531824" w:rsidRPr="00233788" w:rsidRDefault="00531824" w:rsidP="002D3260">
      <w:pPr>
        <w:pStyle w:val="Akapitzlist"/>
        <w:numPr>
          <w:ilvl w:val="0"/>
          <w:numId w:val="5"/>
        </w:numPr>
        <w:rPr>
          <w:color w:val="FF0000"/>
        </w:rPr>
      </w:pPr>
      <w:r w:rsidRPr="00233788">
        <w:rPr>
          <w:color w:val="FF0000"/>
        </w:rPr>
        <w:t>Mierniki odnoszące się do popularności instytucji w Internecie</w:t>
      </w:r>
    </w:p>
    <w:p w14:paraId="1AF9F025" w14:textId="77777777" w:rsidR="00531824" w:rsidRPr="00233788" w:rsidRDefault="00531824" w:rsidP="002D3260">
      <w:pPr>
        <w:pStyle w:val="Akapitzlist"/>
        <w:numPr>
          <w:ilvl w:val="0"/>
          <w:numId w:val="5"/>
        </w:numPr>
        <w:rPr>
          <w:color w:val="FF0000"/>
        </w:rPr>
      </w:pPr>
      <w:r w:rsidRPr="00233788">
        <w:rPr>
          <w:color w:val="FF0000"/>
        </w:rPr>
        <w:t>Mierniki procesów kształcenia</w:t>
      </w:r>
    </w:p>
    <w:p w14:paraId="017E89E5" w14:textId="77777777" w:rsidR="00531824" w:rsidRPr="00233788" w:rsidRDefault="00531824" w:rsidP="002D3260">
      <w:pPr>
        <w:pStyle w:val="Akapitzlist"/>
        <w:numPr>
          <w:ilvl w:val="0"/>
          <w:numId w:val="5"/>
        </w:numPr>
        <w:rPr>
          <w:color w:val="FF0000"/>
        </w:rPr>
      </w:pPr>
      <w:r w:rsidRPr="00233788">
        <w:rPr>
          <w:color w:val="FF0000"/>
        </w:rPr>
        <w:t>Mierniki poziomu naukowego jednostki</w:t>
      </w:r>
    </w:p>
    <w:p w14:paraId="6E7CD07C" w14:textId="77777777" w:rsidR="00531824" w:rsidRPr="00233788" w:rsidRDefault="00531824" w:rsidP="002D3260">
      <w:pPr>
        <w:pStyle w:val="Akapitzlist"/>
        <w:numPr>
          <w:ilvl w:val="0"/>
          <w:numId w:val="5"/>
        </w:numPr>
        <w:rPr>
          <w:color w:val="FF0000"/>
        </w:rPr>
      </w:pPr>
      <w:r w:rsidRPr="00233788">
        <w:rPr>
          <w:color w:val="FF0000"/>
        </w:rPr>
        <w:t xml:space="preserve"> </w:t>
      </w:r>
      <w:commentRangeStart w:id="577"/>
      <w:r w:rsidRPr="00233788">
        <w:rPr>
          <w:color w:val="FF0000"/>
        </w:rPr>
        <w:t>(uzupełnić)</w:t>
      </w:r>
      <w:commentRangeEnd w:id="577"/>
      <w:r w:rsidRPr="00233788">
        <w:rPr>
          <w:rStyle w:val="Odwoaniedokomentarza"/>
          <w:rFonts w:ascii="Times New Roman" w:eastAsia="Times New Roman" w:hAnsi="Times New Roman"/>
          <w:color w:val="FF0000"/>
          <w:szCs w:val="20"/>
          <w:lang w:eastAsia="pl-PL"/>
        </w:rPr>
        <w:commentReference w:id="577"/>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t xml:space="preserve">Przykłady mierników przedstawiono w tabeli </w:t>
      </w:r>
      <w:commentRangeStart w:id="578"/>
      <w:r w:rsidRPr="00233788">
        <w:rPr>
          <w:color w:val="FF0000"/>
        </w:rPr>
        <w:t>po</w:t>
      </w:r>
      <w:commentRangeEnd w:id="578"/>
      <w:r w:rsidRPr="00233788">
        <w:rPr>
          <w:rStyle w:val="Odwoaniedokomentarza"/>
          <w:rFonts w:ascii="Times New Roman" w:eastAsia="Times New Roman" w:hAnsi="Times New Roman"/>
          <w:color w:val="FF0000"/>
          <w:szCs w:val="20"/>
          <w:lang w:eastAsia="pl-PL"/>
        </w:rPr>
        <w:commentReference w:id="578"/>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79" w:name="_Ref134898852"/>
      <w:bookmarkStart w:id="580"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79"/>
      <w:bookmarkEnd w:id="580"/>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D68E3"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E40182A"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liczba i cytowalność publikacji nauczycieli,</w:t>
            </w:r>
          </w:p>
          <w:p w14:paraId="4BEBC26C"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lastRenderedPageBreak/>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81"/>
            <w:r w:rsidRPr="00233788">
              <w:rPr>
                <w:rFonts w:cs="Arial"/>
                <w:color w:val="FF0000"/>
                <w:sz w:val="20"/>
                <w:szCs w:val="20"/>
                <w:lang w:val="pl-PL"/>
              </w:rPr>
              <w:lastRenderedPageBreak/>
              <w:t>(uzupełnić)</w:t>
            </w:r>
            <w:commentRangeEnd w:id="581"/>
            <w:r w:rsidRPr="00233788">
              <w:rPr>
                <w:rStyle w:val="Odwoaniedokomentarza"/>
                <w:rFonts w:eastAsia="Times New Roman" w:cs="Arial"/>
                <w:color w:val="FF0000"/>
                <w:sz w:val="20"/>
                <w:szCs w:val="20"/>
                <w:lang w:val="pl-PL" w:eastAsia="pl-PL"/>
              </w:rPr>
              <w:commentReference w:id="581"/>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82"/>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82"/>
      <w:r>
        <w:rPr>
          <w:rStyle w:val="Odwoaniedokomentarza"/>
          <w:rFonts w:ascii="Times New Roman" w:eastAsia="Times New Roman" w:hAnsi="Times New Roman"/>
          <w:szCs w:val="20"/>
          <w:lang w:eastAsia="pl-PL"/>
        </w:rPr>
        <w:commentReference w:id="582"/>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w:t>
      </w:r>
      <w:r w:rsidRPr="00233788">
        <w:rPr>
          <w:color w:val="FF0000"/>
        </w:rPr>
        <w:lastRenderedPageBreak/>
        <w:t>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83"/>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0FC5D845" w14:textId="77777777" w:rsidR="00531824" w:rsidRPr="00233788" w:rsidRDefault="00531824" w:rsidP="00531824">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w:t>
      </w:r>
      <w:r w:rsidRPr="00233788">
        <w:rPr>
          <w:color w:val="FF0000"/>
        </w:rPr>
        <w:lastRenderedPageBreak/>
        <w:t>skonalenia systemów zarządzania jakością takich jak weryfikacja wizji, misji i polityki jakości, a także to opracowania odpowiednich dla organizacji celów.</w:t>
      </w:r>
      <w:commentRangeEnd w:id="583"/>
      <w:r>
        <w:rPr>
          <w:rStyle w:val="Odwoaniedokomentarza"/>
          <w:rFonts w:ascii="Times New Roman" w:eastAsia="Times New Roman" w:hAnsi="Times New Roman"/>
          <w:szCs w:val="20"/>
          <w:lang w:eastAsia="pl-PL"/>
        </w:rPr>
        <w:commentReference w:id="583"/>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84" w:name="_Toc157667023"/>
      <w:r w:rsidRPr="00233788">
        <w:lastRenderedPageBreak/>
        <w:t>Rekapitulacja</w:t>
      </w:r>
      <w:bookmarkEnd w:id="584"/>
    </w:p>
    <w:p w14:paraId="7542506A" w14:textId="77777777" w:rsidR="000613B8" w:rsidRPr="00233788" w:rsidRDefault="00B758DF" w:rsidP="004E7B54">
      <w:pPr>
        <w:pStyle w:val="Nagwek1"/>
      </w:pPr>
      <w:bookmarkStart w:id="585" w:name="_Toc157667024"/>
      <w:r w:rsidRPr="00233788">
        <w:lastRenderedPageBreak/>
        <w:t>Spis literatury</w:t>
      </w:r>
      <w:bookmarkEnd w:id="58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6" w:name="_Toc157667025"/>
      <w:r w:rsidRPr="00233788">
        <w:lastRenderedPageBreak/>
        <w:t>Spis literatury Mendeley</w:t>
      </w:r>
      <w:bookmarkEnd w:id="586"/>
    </w:p>
    <w:p w14:paraId="3AB2DC95" w14:textId="2FCEF427" w:rsidR="002E66CC" w:rsidRPr="002851DD" w:rsidRDefault="00913F24" w:rsidP="002E66CC">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2E66CC" w:rsidRPr="002851DD">
        <w:rPr>
          <w:rFonts w:cs="Arial"/>
          <w:noProof/>
          <w:szCs w:val="24"/>
          <w:lang w:val="en-GB"/>
        </w:rPr>
        <w:t xml:space="preserve">Aakhus, M., &amp; Bzdak, M. (2015). Stakeholder engagement as communication design practice. </w:t>
      </w:r>
      <w:r w:rsidR="002E66CC" w:rsidRPr="002851DD">
        <w:rPr>
          <w:rFonts w:cs="Arial"/>
          <w:i/>
          <w:iCs/>
          <w:noProof/>
          <w:szCs w:val="24"/>
          <w:lang w:val="en-GB"/>
        </w:rPr>
        <w:t>Journal of Public Affairs</w:t>
      </w:r>
      <w:r w:rsidR="002E66CC" w:rsidRPr="002851DD">
        <w:rPr>
          <w:rFonts w:cs="Arial"/>
          <w:noProof/>
          <w:szCs w:val="24"/>
          <w:lang w:val="en-GB"/>
        </w:rPr>
        <w:t xml:space="preserve">, </w:t>
      </w:r>
      <w:r w:rsidR="002E66CC" w:rsidRPr="002851DD">
        <w:rPr>
          <w:rFonts w:cs="Arial"/>
          <w:i/>
          <w:iCs/>
          <w:noProof/>
          <w:szCs w:val="24"/>
          <w:lang w:val="en-GB"/>
        </w:rPr>
        <w:t>15</w:t>
      </w:r>
      <w:r w:rsidR="002E66CC" w:rsidRPr="002851DD">
        <w:rPr>
          <w:rFonts w:cs="Arial"/>
          <w:noProof/>
          <w:szCs w:val="24"/>
          <w:lang w:val="en-GB"/>
        </w:rPr>
        <w:t>(2), 188–200. https://doi.org/10.1002/pa.1569</w:t>
      </w:r>
    </w:p>
    <w:p w14:paraId="7AC5072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Adeinat, I., Al Rahahleh, N., &amp; Al Bassam, T. (2022). Lean Six Sigma and Assurance of Learning (AoL) in higher education: a case study.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39</w:t>
      </w:r>
      <w:r w:rsidRPr="002851DD">
        <w:rPr>
          <w:rFonts w:cs="Arial"/>
          <w:noProof/>
          <w:szCs w:val="24"/>
          <w:lang w:val="en-GB"/>
        </w:rPr>
        <w:t>(2), 570–587. https://doi.org/10.1108/IJQRM-01-2021-0017</w:t>
      </w:r>
    </w:p>
    <w:p w14:paraId="73B0913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Aguillo, I. (2009). Measuring the institution’s footprint in the web. </w:t>
      </w:r>
      <w:r w:rsidRPr="002851DD">
        <w:rPr>
          <w:rFonts w:cs="Arial"/>
          <w:i/>
          <w:iCs/>
          <w:noProof/>
          <w:szCs w:val="24"/>
          <w:lang w:val="en-GB"/>
        </w:rPr>
        <w:t>Library Hi Tech</w:t>
      </w:r>
      <w:r w:rsidRPr="002851DD">
        <w:rPr>
          <w:rFonts w:cs="Arial"/>
          <w:noProof/>
          <w:szCs w:val="24"/>
          <w:lang w:val="en-GB"/>
        </w:rPr>
        <w:t xml:space="preserve">, </w:t>
      </w:r>
      <w:r w:rsidRPr="002851DD">
        <w:rPr>
          <w:rFonts w:cs="Arial"/>
          <w:i/>
          <w:iCs/>
          <w:noProof/>
          <w:szCs w:val="24"/>
          <w:lang w:val="en-GB"/>
        </w:rPr>
        <w:t>27</w:t>
      </w:r>
      <w:r w:rsidRPr="002851DD">
        <w:rPr>
          <w:rFonts w:cs="Arial"/>
          <w:noProof/>
          <w:szCs w:val="24"/>
          <w:lang w:val="en-GB"/>
        </w:rPr>
        <w:t>(4), 540–556. https://doi.org/10.1108/073788309</w:t>
      </w:r>
    </w:p>
    <w:p w14:paraId="57C0361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Aguillo, I. (2023). </w:t>
      </w:r>
      <w:r w:rsidRPr="002851DD">
        <w:rPr>
          <w:rFonts w:cs="Arial"/>
          <w:i/>
          <w:iCs/>
          <w:noProof/>
          <w:szCs w:val="24"/>
          <w:lang w:val="en-GB"/>
        </w:rPr>
        <w:t>Methodology of Ranking Web of Universities</w:t>
      </w:r>
      <w:r w:rsidRPr="002851DD">
        <w:rPr>
          <w:rFonts w:cs="Arial"/>
          <w:noProof/>
          <w:szCs w:val="24"/>
          <w:lang w:val="en-GB"/>
        </w:rPr>
        <w:t>. Cybermetrics Lab. https://www.webometrics.info/en/Methodology</w:t>
      </w:r>
    </w:p>
    <w:p w14:paraId="03E8BA8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Al-Turki, U. M., Duffuaa, S., Ayar, T., &amp; Demirel, O. (2008). Stakeholders integration in higher education: supply chain approach. </w:t>
      </w:r>
      <w:r w:rsidRPr="002851DD">
        <w:rPr>
          <w:rFonts w:cs="Arial"/>
          <w:i/>
          <w:iCs/>
          <w:noProof/>
          <w:szCs w:val="24"/>
          <w:lang w:val="en-GB"/>
        </w:rPr>
        <w:t>European Journal of Engineering Education</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(2), 211–219. https://doi.org/10.1080/03043790801980136</w:t>
      </w:r>
    </w:p>
    <w:p w14:paraId="12476A5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Al</w:t>
      </w:r>
      <w:r w:rsidRPr="002851DD">
        <w:rPr>
          <w:rFonts w:ascii="Cambria Math" w:hAnsi="Cambria Math" w:cs="Cambria Math"/>
          <w:noProof/>
          <w:szCs w:val="24"/>
          <w:lang w:val="en-GB"/>
        </w:rPr>
        <w:t>‐</w:t>
      </w:r>
      <w:r w:rsidRPr="002851DD">
        <w:rPr>
          <w:rFonts w:cs="Arial"/>
          <w:noProof/>
          <w:szCs w:val="24"/>
          <w:lang w:val="en-GB"/>
        </w:rPr>
        <w:t xml:space="preserve">Khafaji, A. W., Oberhelman, D. R., Baum, W., &amp; Koch, B. (2009). Communication in Stakeholder Management. W E. Chinyio &amp; P. Olomolaiye (Red.), </w:t>
      </w:r>
      <w:r w:rsidRPr="002851DD">
        <w:rPr>
          <w:rFonts w:cs="Arial"/>
          <w:i/>
          <w:iCs/>
          <w:noProof/>
          <w:szCs w:val="24"/>
          <w:lang w:val="en-GB"/>
        </w:rPr>
        <w:t>Construction Stakeholder Management</w:t>
      </w:r>
      <w:r w:rsidRPr="002851DD">
        <w:rPr>
          <w:rFonts w:cs="Arial"/>
          <w:noProof/>
          <w:szCs w:val="24"/>
          <w:lang w:val="en-GB"/>
        </w:rPr>
        <w:t xml:space="preserve"> (ss. 159–173). Wiley. https://doi.org/10.1002/9781444315349.ch10</w:t>
      </w:r>
    </w:p>
    <w:p w14:paraId="58C6402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Aliu, D., Akatay, A., &amp; Aliu, A. (2018). The Influence of Inter-Stakeholders’ Communication on University – Industry Collaboration. </w:t>
      </w:r>
      <w:r w:rsidRPr="002851DD">
        <w:rPr>
          <w:rFonts w:cs="Arial"/>
          <w:i/>
          <w:iCs/>
          <w:noProof/>
          <w:szCs w:val="24"/>
          <w:lang w:val="en-GB"/>
        </w:rPr>
        <w:t>Scholedge International Journal of Business Policy &amp; Governance ISSN 2394-3351</w:t>
      </w:r>
      <w:r w:rsidRPr="002851DD">
        <w:rPr>
          <w:rFonts w:cs="Arial"/>
          <w:noProof/>
          <w:szCs w:val="24"/>
          <w:lang w:val="en-GB"/>
        </w:rPr>
        <w:t xml:space="preserve">, </w:t>
      </w:r>
      <w:r w:rsidRPr="002851DD">
        <w:rPr>
          <w:rFonts w:cs="Arial"/>
          <w:i/>
          <w:iCs/>
          <w:noProof/>
          <w:szCs w:val="24"/>
          <w:lang w:val="en-GB"/>
        </w:rPr>
        <w:t>4</w:t>
      </w:r>
      <w:r w:rsidRPr="002851DD">
        <w:rPr>
          <w:rFonts w:cs="Arial"/>
          <w:noProof/>
          <w:szCs w:val="24"/>
          <w:lang w:val="en-GB"/>
        </w:rPr>
        <w:t>(8), 78. https://doi.org/10.19085/journal.sijbpg040801</w:t>
      </w:r>
    </w:p>
    <w:p w14:paraId="4898D24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Alkabbanie, R. (2020). ESG 2015 vs. ISO 9001:2015 Regarding Stakeholders. </w:t>
      </w:r>
      <w:r w:rsidRPr="002851DD">
        <w:rPr>
          <w:rFonts w:cs="Arial"/>
          <w:i/>
          <w:iCs/>
          <w:noProof/>
          <w:szCs w:val="24"/>
          <w:lang w:val="en-GB"/>
        </w:rPr>
        <w:t>International Journal of Social Sciences &amp; Educational Studies</w:t>
      </w:r>
      <w:r w:rsidRPr="002851DD">
        <w:rPr>
          <w:rFonts w:cs="Arial"/>
          <w:noProof/>
          <w:szCs w:val="24"/>
          <w:lang w:val="en-GB"/>
        </w:rPr>
        <w:t xml:space="preserve">, </w:t>
      </w:r>
      <w:r w:rsidRPr="002851DD">
        <w:rPr>
          <w:rFonts w:cs="Arial"/>
          <w:i/>
          <w:iCs/>
          <w:noProof/>
          <w:szCs w:val="24"/>
          <w:lang w:val="en-GB"/>
        </w:rPr>
        <w:t>7</w:t>
      </w:r>
      <w:r w:rsidRPr="002851DD">
        <w:rPr>
          <w:rFonts w:cs="Arial"/>
          <w:noProof/>
          <w:szCs w:val="24"/>
          <w:lang w:val="en-GB"/>
        </w:rPr>
        <w:t>(2). https://doi.org/10.23918/ijsses.v7i2p46</w:t>
      </w:r>
    </w:p>
    <w:p w14:paraId="29C7655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Alkuwaiti, A. (2021). </w:t>
      </w:r>
      <w:r w:rsidRPr="002851DD">
        <w:rPr>
          <w:rFonts w:cs="Arial"/>
          <w:i/>
          <w:iCs/>
          <w:noProof/>
          <w:szCs w:val="24"/>
          <w:lang w:val="en-GB"/>
        </w:rPr>
        <w:t>Webometrics Ranking: Change in Methodology &amp; January 2021 Results at Glance</w:t>
      </w:r>
      <w:r w:rsidRPr="002851DD">
        <w:rPr>
          <w:rFonts w:cs="Arial"/>
          <w:noProof/>
          <w:szCs w:val="24"/>
          <w:lang w:val="en-GB"/>
        </w:rPr>
        <w:t>. http://www.drahmedalkuwaiti.com/admin/data/form_14936/files/element_4_3f06cedca61fa7fbd8e20020e556832c-54-Change in Metho_Jan 2021 Result 210216.pdf</w:t>
      </w:r>
    </w:p>
    <w:p w14:paraId="61870D3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Alnadi, M., &amp; McLaughlin, P. (2021). Critical success factors of Lean Six Sigma from leaders’ perspective. </w:t>
      </w:r>
      <w:r w:rsidRPr="002851DD">
        <w:rPr>
          <w:rFonts w:cs="Arial"/>
          <w:i/>
          <w:iCs/>
          <w:noProof/>
          <w:szCs w:val="24"/>
          <w:lang w:val="en-GB"/>
        </w:rPr>
        <w:t>International Journal of Lean Six Sigma</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(5), 1073–1088. https://doi.org/10.1108/IJLSS-06-2020-0079</w:t>
      </w:r>
    </w:p>
    <w:p w14:paraId="1512348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AMuz Gdańsk. (2018). </w:t>
      </w:r>
      <w:r w:rsidRPr="002E66CC">
        <w:rPr>
          <w:rFonts w:cs="Arial"/>
          <w:i/>
          <w:iCs/>
          <w:noProof/>
          <w:szCs w:val="24"/>
        </w:rPr>
        <w:t>WSZJK Akademii Muzycznej w Gdańsku</w:t>
      </w:r>
      <w:r w:rsidRPr="002E66CC">
        <w:rPr>
          <w:rFonts w:cs="Arial"/>
          <w:noProof/>
          <w:szCs w:val="24"/>
        </w:rPr>
        <w:t>. Wewnętrzny System Zapewniania Jakości Kształcenia. https://www.amuz.gda.pl/akademia/akty-prawne/wewnetrzny-system-zapewniania-jakosci-ksztalcenia,71</w:t>
      </w:r>
    </w:p>
    <w:p w14:paraId="7675A7B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Anand, A., Kaur, J., Singh, O., &amp; H. Alhazmi, O. (2021). Optimal Sprint Length Determination for Agile-Based Software Development. </w:t>
      </w:r>
      <w:r w:rsidRPr="002851DD">
        <w:rPr>
          <w:rFonts w:cs="Arial"/>
          <w:i/>
          <w:iCs/>
          <w:noProof/>
          <w:szCs w:val="24"/>
          <w:lang w:val="en-GB"/>
        </w:rPr>
        <w:t>Computers, Materials &amp; Continua</w:t>
      </w:r>
      <w:r w:rsidRPr="002851DD">
        <w:rPr>
          <w:rFonts w:cs="Arial"/>
          <w:noProof/>
          <w:szCs w:val="24"/>
          <w:lang w:val="en-GB"/>
        </w:rPr>
        <w:t xml:space="preserve">, </w:t>
      </w:r>
      <w:r w:rsidRPr="002851DD">
        <w:rPr>
          <w:rFonts w:cs="Arial"/>
          <w:i/>
          <w:iCs/>
          <w:noProof/>
          <w:szCs w:val="24"/>
          <w:lang w:val="en-GB"/>
        </w:rPr>
        <w:t>68</w:t>
      </w:r>
      <w:r w:rsidRPr="002851DD">
        <w:rPr>
          <w:rFonts w:cs="Arial"/>
          <w:noProof/>
          <w:szCs w:val="24"/>
          <w:lang w:val="en-GB"/>
        </w:rPr>
        <w:t>(3), 3693–3712. https://doi.org/10.32604/cmc.2021.017461</w:t>
      </w:r>
    </w:p>
    <w:p w14:paraId="1AB0B3D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Andersson, R., Eriksson, H., &amp; Torstensson, H. (2006). Similarities and differences between TQM, six </w:t>
      </w:r>
      <w:r w:rsidRPr="002851DD">
        <w:rPr>
          <w:rFonts w:cs="Arial"/>
          <w:noProof/>
          <w:szCs w:val="24"/>
          <w:lang w:val="en-GB"/>
        </w:rPr>
        <w:lastRenderedPageBreak/>
        <w:t xml:space="preserve">sigma and lean.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(3), 282–296. https://doi.org/10.1108/09544780610660004</w:t>
      </w:r>
    </w:p>
    <w:p w14:paraId="07EFD8C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Andriof, J., &amp; Waddock, S. (2017). Unfolding Stakeholder Engagement. W </w:t>
      </w:r>
      <w:r w:rsidRPr="002851DD">
        <w:rPr>
          <w:rFonts w:cs="Arial"/>
          <w:i/>
          <w:iCs/>
          <w:noProof/>
          <w:szCs w:val="24"/>
          <w:lang w:val="en-GB"/>
        </w:rPr>
        <w:t>Unfolding Stakeholder Thinking</w:t>
      </w:r>
      <w:r w:rsidRPr="002851DD">
        <w:rPr>
          <w:rFonts w:cs="Arial"/>
          <w:noProof/>
          <w:szCs w:val="24"/>
          <w:lang w:val="en-GB"/>
        </w:rPr>
        <w:t xml:space="preserve"> (ss. 19–42). Routledge. https://doi.org/10.4324/9781351281881-2</w:t>
      </w:r>
    </w:p>
    <w:p w14:paraId="175D3C4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851DD">
        <w:rPr>
          <w:rFonts w:cs="Arial"/>
          <w:i/>
          <w:iCs/>
          <w:noProof/>
          <w:szCs w:val="24"/>
          <w:lang w:val="en-GB"/>
        </w:rPr>
        <w:t>JOURNAL OF MODELLING IN MANAGEMENT</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(2), 488–517. https://doi.org/10.1108/JM2-01-2014-0010</w:t>
      </w:r>
    </w:p>
    <w:p w14:paraId="6EDEBA79"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Antonowicz, D., Brdulak, J., Hulicka, M., J\kedrzejewski, T., Kowalski, R., Kulczycki, E., Szadkowski, K., Szot, A., Wolszczak-Derlacz, J., &amp; Kwiek, M. (2016). </w:t>
      </w:r>
      <w:r w:rsidRPr="002E66CC">
        <w:rPr>
          <w:rFonts w:cs="Arial"/>
          <w:noProof/>
          <w:szCs w:val="24"/>
        </w:rPr>
        <w:t xml:space="preserve">Reformować? Nie reformować? Szerszy kontekst zmian w szkolnictwie wyższym. </w:t>
      </w:r>
      <w:r w:rsidRPr="002E66CC">
        <w:rPr>
          <w:rFonts w:cs="Arial"/>
          <w:i/>
          <w:iCs/>
          <w:noProof/>
          <w:szCs w:val="24"/>
        </w:rPr>
        <w:t>Nauka</w:t>
      </w:r>
      <w:r w:rsidRPr="002E66CC">
        <w:rPr>
          <w:rFonts w:cs="Arial"/>
          <w:noProof/>
          <w:szCs w:val="24"/>
        </w:rPr>
        <w:t>.</w:t>
      </w:r>
    </w:p>
    <w:p w14:paraId="71A49AC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(2014). Readiness factors for the Lean Six Sigma journey in the higher education sector.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63</w:t>
      </w:r>
      <w:r w:rsidRPr="002851DD">
        <w:rPr>
          <w:rFonts w:cs="Arial"/>
          <w:noProof/>
          <w:szCs w:val="24"/>
          <w:lang w:val="en-GB"/>
        </w:rPr>
        <w:t>(2), 257–264. https://doi.org/10.1108/IJPPM-04-2013-0077</w:t>
      </w:r>
    </w:p>
    <w:p w14:paraId="52D1E66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(2017). Lean Six Sigma for higher education.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66</w:t>
      </w:r>
      <w:r w:rsidRPr="002851DD">
        <w:rPr>
          <w:rFonts w:cs="Arial"/>
          <w:noProof/>
          <w:szCs w:val="24"/>
          <w:lang w:val="en-GB"/>
        </w:rPr>
        <w:t>(5), 574–576. https://doi.org/10.1108/IJPPM-03-2017-0063</w:t>
      </w:r>
    </w:p>
    <w:p w14:paraId="59810D3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Ghadge, A., Ashby, S. A., &amp; Cudney, E. A. (2018). Lean Six Sigma journey in a UK higher education institute: a case study.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(2), 510–526. https://doi.org/10.1108/IJQRM-01-2017-0005</w:t>
      </w:r>
    </w:p>
    <w:p w14:paraId="46E4738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Krishan, N., Cullen, D., &amp; Kumar, M. (2012). Lean Six Sigma for higher education institutions (HEIs): Challenges, barriers, success factors, tools/techniques.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61</w:t>
      </w:r>
      <w:r w:rsidRPr="002851DD">
        <w:rPr>
          <w:rFonts w:cs="Arial"/>
          <w:noProof/>
          <w:szCs w:val="24"/>
          <w:lang w:val="en-GB"/>
        </w:rPr>
        <w:t>(8), 940–948. https://doi.org/10.1108/17410401211277165</w:t>
      </w:r>
    </w:p>
    <w:p w14:paraId="45311AF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McDermott, O., Sony, M., Cudney, E. A., Snee, R. D., &amp; Hoerl, R. W. (2021). A study into the pros and cons of ISO 18404: viewpoints from leading academics and practitioners. </w:t>
      </w:r>
      <w:r w:rsidRPr="002851DD">
        <w:rPr>
          <w:rFonts w:cs="Arial"/>
          <w:i/>
          <w:iCs/>
          <w:noProof/>
          <w:szCs w:val="24"/>
          <w:lang w:val="en-GB"/>
        </w:rPr>
        <w:t>The TQM Journal</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(8), 1845–1866. https://doi.org/10.1108/TQM-03-2021-0065</w:t>
      </w:r>
    </w:p>
    <w:p w14:paraId="07E491E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Scheumann, T., Sunder M., V., Cudney, E., Rodgers, B., &amp; Grigg, N. P. (2022). Using Six Sigma DMAIC for Lean project management in education: a case study in a German kindergarten.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(13–14), 1489–1509. https://doi.org/10.1080/14783363.2021.1973891</w:t>
      </w:r>
    </w:p>
    <w:p w14:paraId="66BD534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Arnheiter, E. D., &amp; Maleyeff, J. (2005). The integration of lean management and Six Sigma.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17</w:t>
      </w:r>
      <w:r w:rsidRPr="002851DD">
        <w:rPr>
          <w:rFonts w:cs="Arial"/>
          <w:noProof/>
          <w:szCs w:val="24"/>
          <w:lang w:val="en-GB"/>
        </w:rPr>
        <w:t>(1), 5–18. https://doi.org/10.1108/09544780510573020</w:t>
      </w:r>
    </w:p>
    <w:p w14:paraId="082FE1B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ARWU. (2020). </w:t>
      </w:r>
      <w:r w:rsidRPr="002851DD">
        <w:rPr>
          <w:rFonts w:cs="Arial"/>
          <w:i/>
          <w:iCs/>
          <w:noProof/>
          <w:szCs w:val="24"/>
          <w:lang w:val="en-GB"/>
        </w:rPr>
        <w:t>ARWU World University Rankings 2020</w:t>
      </w:r>
      <w:r w:rsidRPr="002851DD">
        <w:rPr>
          <w:rFonts w:cs="Arial"/>
          <w:noProof/>
          <w:szCs w:val="24"/>
          <w:lang w:val="en-GB"/>
        </w:rPr>
        <w:t>. Ranking Shanghai. http://www.shanghairanking.com/ARWU2020.html</w:t>
      </w:r>
    </w:p>
    <w:p w14:paraId="2FF41CE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ARWU. (2022a). </w:t>
      </w:r>
      <w:r w:rsidRPr="002851DD">
        <w:rPr>
          <w:rFonts w:cs="Arial"/>
          <w:i/>
          <w:iCs/>
          <w:noProof/>
          <w:szCs w:val="24"/>
          <w:lang w:val="en-GB"/>
        </w:rPr>
        <w:t>ARWU World University Ranking 2022</w:t>
      </w:r>
      <w:r w:rsidRPr="002851DD">
        <w:rPr>
          <w:rFonts w:cs="Arial"/>
          <w:noProof/>
          <w:szCs w:val="24"/>
          <w:lang w:val="en-GB"/>
        </w:rPr>
        <w:t>. Ranking Shanghai. http://www.shanghairanking.com/rankings/arwu/2022</w:t>
      </w:r>
    </w:p>
    <w:p w14:paraId="43058C7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ARWU. (2022b). </w:t>
      </w:r>
      <w:r w:rsidRPr="002851DD">
        <w:rPr>
          <w:rFonts w:cs="Arial"/>
          <w:i/>
          <w:iCs/>
          <w:noProof/>
          <w:szCs w:val="24"/>
          <w:lang w:val="en-GB"/>
        </w:rPr>
        <w:t>ARWU World University Rankings 2022 methodology</w:t>
      </w:r>
      <w:r w:rsidRPr="002851DD">
        <w:rPr>
          <w:rFonts w:cs="Arial"/>
          <w:noProof/>
          <w:szCs w:val="24"/>
          <w:lang w:val="en-GB"/>
        </w:rPr>
        <w:t xml:space="preserve">. Ranking Shanghai. </w:t>
      </w:r>
      <w:r w:rsidRPr="002851DD">
        <w:rPr>
          <w:rFonts w:cs="Arial"/>
          <w:noProof/>
          <w:szCs w:val="24"/>
          <w:lang w:val="en-GB"/>
        </w:rPr>
        <w:lastRenderedPageBreak/>
        <w:t>http://www.shanghairanking.com/methodology/arwu/2022</w:t>
      </w:r>
    </w:p>
    <w:p w14:paraId="46EA235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Asif, M., Awan, M. U., Khan, M. K., &amp; Ahmad, N. (2013). A model for total quality management in higher education. </w:t>
      </w:r>
      <w:r w:rsidRPr="002851DD">
        <w:rPr>
          <w:rFonts w:cs="Arial"/>
          <w:i/>
          <w:iCs/>
          <w:noProof/>
          <w:szCs w:val="24"/>
          <w:lang w:val="en-GB"/>
        </w:rPr>
        <w:t>Quality &amp; Quantity</w:t>
      </w:r>
      <w:r w:rsidRPr="002851DD">
        <w:rPr>
          <w:rFonts w:cs="Arial"/>
          <w:noProof/>
          <w:szCs w:val="24"/>
          <w:lang w:val="en-GB"/>
        </w:rPr>
        <w:t xml:space="preserve">, </w:t>
      </w:r>
      <w:r w:rsidRPr="002851DD">
        <w:rPr>
          <w:rFonts w:cs="Arial"/>
          <w:i/>
          <w:iCs/>
          <w:noProof/>
          <w:szCs w:val="24"/>
          <w:lang w:val="en-GB"/>
        </w:rPr>
        <w:t>47</w:t>
      </w:r>
      <w:r w:rsidRPr="002851DD">
        <w:rPr>
          <w:rFonts w:cs="Arial"/>
          <w:noProof/>
          <w:szCs w:val="24"/>
          <w:lang w:val="en-GB"/>
        </w:rPr>
        <w:t>(4), 1883–1904. https://doi.org/10.1007/s11135-011-9632-9</w:t>
      </w:r>
    </w:p>
    <w:p w14:paraId="1F5BB63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Atherton, S. C., Blodgett, M. S., &amp; Atherton, C. A. (2011). Fiduciary princiles: corporate Responsibilities to Stakeholders. </w:t>
      </w:r>
      <w:r w:rsidRPr="002851DD">
        <w:rPr>
          <w:rFonts w:cs="Arial"/>
          <w:i/>
          <w:iCs/>
          <w:noProof/>
          <w:szCs w:val="24"/>
          <w:lang w:val="en-GB"/>
        </w:rPr>
        <w:t>Journal of Religion and Business Ethics</w:t>
      </w:r>
      <w:r w:rsidRPr="002851DD">
        <w:rPr>
          <w:rFonts w:cs="Arial"/>
          <w:noProof/>
          <w:szCs w:val="24"/>
          <w:lang w:val="en-GB"/>
        </w:rPr>
        <w:t xml:space="preserve">, </w:t>
      </w:r>
      <w:r w:rsidRPr="002851DD">
        <w:rPr>
          <w:rFonts w:cs="Arial"/>
          <w:i/>
          <w:iCs/>
          <w:noProof/>
          <w:szCs w:val="24"/>
          <w:lang w:val="en-GB"/>
        </w:rPr>
        <w:t>2</w:t>
      </w:r>
      <w:r w:rsidRPr="002851DD">
        <w:rPr>
          <w:rFonts w:cs="Arial"/>
          <w:noProof/>
          <w:szCs w:val="24"/>
          <w:lang w:val="en-GB"/>
        </w:rPr>
        <w:t>(2).</w:t>
      </w:r>
    </w:p>
    <w:p w14:paraId="1C698F5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Athiyaman, A. (1997). Linking student satisfaction and service quality perceptions: the case of university education. </w:t>
      </w:r>
      <w:r w:rsidRPr="002851DD">
        <w:rPr>
          <w:rFonts w:cs="Arial"/>
          <w:i/>
          <w:iCs/>
          <w:noProof/>
          <w:szCs w:val="24"/>
          <w:lang w:val="en-GB"/>
        </w:rPr>
        <w:t>European Journal of Marketing</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(7), 528–540. https://doi.org/10.1108/03090569710176655</w:t>
      </w:r>
    </w:p>
    <w:p w14:paraId="18AC6A5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Austin, A. E. (1990). Faculty cultures, faculty values. </w:t>
      </w:r>
      <w:r w:rsidRPr="002851DD">
        <w:rPr>
          <w:rFonts w:cs="Arial"/>
          <w:i/>
          <w:iCs/>
          <w:noProof/>
          <w:szCs w:val="24"/>
          <w:lang w:val="en-GB"/>
        </w:rPr>
        <w:t>New directions for institutional research</w:t>
      </w:r>
      <w:r w:rsidRPr="002851DD">
        <w:rPr>
          <w:rFonts w:cs="Arial"/>
          <w:noProof/>
          <w:szCs w:val="24"/>
          <w:lang w:val="en-GB"/>
        </w:rPr>
        <w:t xml:space="preserve">, </w:t>
      </w:r>
      <w:r w:rsidRPr="002851DD">
        <w:rPr>
          <w:rFonts w:cs="Arial"/>
          <w:i/>
          <w:iCs/>
          <w:noProof/>
          <w:szCs w:val="24"/>
          <w:lang w:val="en-GB"/>
        </w:rPr>
        <w:t>1990</w:t>
      </w:r>
      <w:r w:rsidRPr="002851DD">
        <w:rPr>
          <w:rFonts w:cs="Arial"/>
          <w:noProof/>
          <w:szCs w:val="24"/>
          <w:lang w:val="en-GB"/>
        </w:rPr>
        <w:t>(68), 61–74.</w:t>
      </w:r>
    </w:p>
    <w:p w14:paraId="2977BFB4"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Avcı, Ö., Ring, E., &amp; Mitchell, L. (2015). Stakeholders in U.S. higher education: An analysis through two theories of stakeholders. </w:t>
      </w:r>
      <w:r w:rsidRPr="002E66CC">
        <w:rPr>
          <w:rFonts w:cs="Arial"/>
          <w:i/>
          <w:iCs/>
          <w:noProof/>
          <w:szCs w:val="24"/>
        </w:rPr>
        <w:t>Bilgi Ekonomisi ve Yönetimi Dergisi</w:t>
      </w:r>
      <w:r w:rsidRPr="002E66CC">
        <w:rPr>
          <w:rFonts w:cs="Arial"/>
          <w:noProof/>
          <w:szCs w:val="24"/>
        </w:rPr>
        <w:t xml:space="preserve">, </w:t>
      </w:r>
      <w:r w:rsidRPr="002E66CC">
        <w:rPr>
          <w:rFonts w:cs="Arial"/>
          <w:i/>
          <w:iCs/>
          <w:noProof/>
          <w:szCs w:val="24"/>
        </w:rPr>
        <w:t>10</w:t>
      </w:r>
      <w:r w:rsidRPr="002E66CC">
        <w:rPr>
          <w:rFonts w:cs="Arial"/>
          <w:noProof/>
          <w:szCs w:val="24"/>
        </w:rPr>
        <w:t>(2), 45–54. http://dergipark.ulakbim.gov.tr/beyder/article/view/5000166649</w:t>
      </w:r>
    </w:p>
    <w:p w14:paraId="7202362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Balaji, S., &amp; Murugaiyan, M. S. (2012). </w:t>
      </w:r>
      <w:r w:rsidRPr="002851DD">
        <w:rPr>
          <w:rFonts w:cs="Arial"/>
          <w:noProof/>
          <w:szCs w:val="24"/>
          <w:lang w:val="en-GB"/>
        </w:rPr>
        <w:t xml:space="preserve">Waterfall vs. V-Model vs. Agile: A comparative study on SDLC. </w:t>
      </w:r>
      <w:r w:rsidRPr="002851DD">
        <w:rPr>
          <w:rFonts w:cs="Arial"/>
          <w:i/>
          <w:iCs/>
          <w:noProof/>
          <w:szCs w:val="24"/>
          <w:lang w:val="en-GB"/>
        </w:rPr>
        <w:t>International Journal of Information Technology and Business Management</w:t>
      </w:r>
      <w:r w:rsidRPr="002851DD">
        <w:rPr>
          <w:rFonts w:cs="Arial"/>
          <w:noProof/>
          <w:szCs w:val="24"/>
          <w:lang w:val="en-GB"/>
        </w:rPr>
        <w:t xml:space="preserve">, </w:t>
      </w:r>
      <w:r w:rsidRPr="002851DD">
        <w:rPr>
          <w:rFonts w:cs="Arial"/>
          <w:i/>
          <w:iCs/>
          <w:noProof/>
          <w:szCs w:val="24"/>
          <w:lang w:val="en-GB"/>
        </w:rPr>
        <w:t>2</w:t>
      </w:r>
      <w:r w:rsidRPr="002851DD">
        <w:rPr>
          <w:rFonts w:cs="Arial"/>
          <w:noProof/>
          <w:szCs w:val="24"/>
          <w:lang w:val="en-GB"/>
        </w:rPr>
        <w:t>(1), 26–30.</w:t>
      </w:r>
    </w:p>
    <w:p w14:paraId="59E4673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Barker, K. (2007). The UK Research Assessment Exercise: the evolution of a national research evaluation system. </w:t>
      </w:r>
      <w:r w:rsidRPr="002851DD">
        <w:rPr>
          <w:rFonts w:cs="Arial"/>
          <w:i/>
          <w:iCs/>
          <w:noProof/>
          <w:szCs w:val="24"/>
          <w:lang w:val="en-GB"/>
        </w:rPr>
        <w:t>Research Evaluation</w:t>
      </w:r>
      <w:r w:rsidRPr="002851DD">
        <w:rPr>
          <w:rFonts w:cs="Arial"/>
          <w:noProof/>
          <w:szCs w:val="24"/>
          <w:lang w:val="en-GB"/>
        </w:rPr>
        <w:t xml:space="preserve">, </w:t>
      </w:r>
      <w:r w:rsidRPr="002851DD">
        <w:rPr>
          <w:rFonts w:cs="Arial"/>
          <w:i/>
          <w:iCs/>
          <w:noProof/>
          <w:szCs w:val="24"/>
          <w:lang w:val="en-GB"/>
        </w:rPr>
        <w:t>16</w:t>
      </w:r>
      <w:r w:rsidRPr="002851DD">
        <w:rPr>
          <w:rFonts w:cs="Arial"/>
          <w:noProof/>
          <w:szCs w:val="24"/>
          <w:lang w:val="en-GB"/>
        </w:rPr>
        <w:t>(1), 3–12. https://doi.org/10.3152/095820207X190674</w:t>
      </w:r>
    </w:p>
    <w:p w14:paraId="2A59466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Bayraktar, E., Tatoglu, E., &amp; Zaim, S. (2008). An instrument for measuring the critical factors of TQM in Turkish higher education.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19</w:t>
      </w:r>
      <w:r w:rsidRPr="002851DD">
        <w:rPr>
          <w:rFonts w:cs="Arial"/>
          <w:noProof/>
          <w:szCs w:val="24"/>
          <w:lang w:val="en-GB"/>
        </w:rPr>
        <w:t>(6), 551–574. https://doi.org/10.1080/14783360802023921</w:t>
      </w:r>
    </w:p>
    <w:p w14:paraId="3DEDF26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Beerkens, M., &amp; Udam, M. (2017). Stakeholders in Higher Education Quality Assurance: Richness in Diversity? </w:t>
      </w:r>
      <w:r w:rsidRPr="002851DD">
        <w:rPr>
          <w:rFonts w:cs="Arial"/>
          <w:i/>
          <w:iCs/>
          <w:noProof/>
          <w:szCs w:val="24"/>
          <w:lang w:val="en-GB"/>
        </w:rPr>
        <w:t>Higher Education Policy</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(3), 341–359. https://doi.org/10.1057/s41307-016-0032-6</w:t>
      </w:r>
    </w:p>
    <w:p w14:paraId="6C79E46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851DD">
        <w:rPr>
          <w:rFonts w:cs="Arial"/>
          <w:i/>
          <w:iCs/>
          <w:noProof/>
          <w:szCs w:val="24"/>
          <w:lang w:val="en-GB"/>
        </w:rPr>
        <w:t>Procedia - Social and Behavioral Sciences</w:t>
      </w:r>
      <w:r w:rsidRPr="002851DD">
        <w:rPr>
          <w:rFonts w:cs="Arial"/>
          <w:noProof/>
          <w:szCs w:val="24"/>
          <w:lang w:val="en-GB"/>
        </w:rPr>
        <w:t xml:space="preserve">, </w:t>
      </w:r>
      <w:r w:rsidRPr="002851DD">
        <w:rPr>
          <w:rFonts w:cs="Arial"/>
          <w:i/>
          <w:iCs/>
          <w:noProof/>
          <w:szCs w:val="24"/>
          <w:lang w:val="en-GB"/>
        </w:rPr>
        <w:t>214</w:t>
      </w:r>
      <w:r w:rsidRPr="002851DD">
        <w:rPr>
          <w:rFonts w:cs="Arial"/>
          <w:noProof/>
          <w:szCs w:val="24"/>
          <w:lang w:val="en-GB"/>
        </w:rPr>
        <w:t>(June), 344–358. https://doi.org/10.1016/j.sbspro.2015.11.658</w:t>
      </w:r>
    </w:p>
    <w:p w14:paraId="1B3B8AE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Beliczyński, J. (2011). Analiza systemu zarządzania wartością dla Klienta. W </w:t>
      </w:r>
      <w:r w:rsidRPr="002E66CC">
        <w:rPr>
          <w:rFonts w:cs="Arial"/>
          <w:i/>
          <w:iCs/>
          <w:noProof/>
          <w:szCs w:val="24"/>
        </w:rPr>
        <w:t>Przegląd problemów doskonalenia systemów zarządzania przedsiębiorstwem</w:t>
      </w:r>
      <w:r w:rsidRPr="002E66CC">
        <w:rPr>
          <w:rFonts w:cs="Arial"/>
          <w:noProof/>
          <w:szCs w:val="24"/>
        </w:rPr>
        <w:t>. Mfiles.pl.</w:t>
      </w:r>
    </w:p>
    <w:p w14:paraId="564D5B5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Bendermacher, G. W. G., oude Egbrink, M. G. A., Wolfhagen, I. H. A. P., &amp; Dolmans, D. H. J. M. (2017). </w:t>
      </w:r>
      <w:r w:rsidRPr="002851DD">
        <w:rPr>
          <w:rFonts w:cs="Arial"/>
          <w:noProof/>
          <w:szCs w:val="24"/>
          <w:lang w:val="en-GB"/>
        </w:rPr>
        <w:t xml:space="preserve">Unravelling quality culture in higher education: a realist review.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73</w:t>
      </w:r>
      <w:r w:rsidRPr="002851DD">
        <w:rPr>
          <w:rFonts w:cs="Arial"/>
          <w:noProof/>
          <w:szCs w:val="24"/>
          <w:lang w:val="en-GB"/>
        </w:rPr>
        <w:t>(1), 39–60. https://doi.org/10.1007/s10734-015-9979-2</w:t>
      </w:r>
    </w:p>
    <w:p w14:paraId="70B72AF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Bendkowski, J. (2016). Jednostkowe korzyści z uczestnictwa w nieformalnych sieciach wiedzy. </w:t>
      </w:r>
      <w:r w:rsidRPr="002E66CC">
        <w:rPr>
          <w:rFonts w:cs="Arial"/>
          <w:i/>
          <w:iCs/>
          <w:noProof/>
          <w:szCs w:val="24"/>
        </w:rPr>
        <w:t>Zeszyty Naukowe. Organizacja i Zarządzanie / Politechnika Śląska</w:t>
      </w:r>
      <w:r w:rsidRPr="002E66CC">
        <w:rPr>
          <w:rFonts w:cs="Arial"/>
          <w:noProof/>
          <w:szCs w:val="24"/>
        </w:rPr>
        <w:t xml:space="preserve">, </w:t>
      </w:r>
      <w:r w:rsidRPr="002E66CC">
        <w:rPr>
          <w:rFonts w:cs="Arial"/>
          <w:i/>
          <w:iCs/>
          <w:noProof/>
          <w:szCs w:val="24"/>
        </w:rPr>
        <w:t>89</w:t>
      </w:r>
      <w:r w:rsidRPr="002E66CC">
        <w:rPr>
          <w:rFonts w:cs="Arial"/>
          <w:noProof/>
          <w:szCs w:val="24"/>
        </w:rPr>
        <w:t>, 11–23.</w:t>
      </w:r>
    </w:p>
    <w:p w14:paraId="3DF855A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Bielawa, A. (2011). Przegląd najważniejszych modeli zarządzania jakością usług. </w:t>
      </w:r>
      <w:r w:rsidRPr="002851DD">
        <w:rPr>
          <w:rFonts w:cs="Arial"/>
          <w:i/>
          <w:iCs/>
          <w:noProof/>
          <w:szCs w:val="24"/>
          <w:lang w:val="en-GB"/>
        </w:rPr>
        <w:t xml:space="preserve">Studia i Prace </w:t>
      </w:r>
      <w:r w:rsidRPr="002851DD">
        <w:rPr>
          <w:rFonts w:cs="Arial"/>
          <w:i/>
          <w:iCs/>
          <w:noProof/>
          <w:szCs w:val="24"/>
          <w:lang w:val="en-GB"/>
        </w:rPr>
        <w:lastRenderedPageBreak/>
        <w:t>WNEiZ</w:t>
      </w:r>
      <w:r w:rsidRPr="002851DD">
        <w:rPr>
          <w:rFonts w:cs="Arial"/>
          <w:noProof/>
          <w:szCs w:val="24"/>
          <w:lang w:val="en-GB"/>
        </w:rPr>
        <w:t xml:space="preserve">, </w:t>
      </w:r>
      <w:r w:rsidRPr="002851DD">
        <w:rPr>
          <w:rFonts w:cs="Arial"/>
          <w:i/>
          <w:iCs/>
          <w:noProof/>
          <w:szCs w:val="24"/>
          <w:lang w:val="en-GB"/>
        </w:rPr>
        <w:t>24</w:t>
      </w:r>
      <w:r w:rsidRPr="002851DD">
        <w:rPr>
          <w:rFonts w:cs="Arial"/>
          <w:noProof/>
          <w:szCs w:val="24"/>
          <w:lang w:val="en-GB"/>
        </w:rPr>
        <w:t>.</w:t>
      </w:r>
    </w:p>
    <w:p w14:paraId="7AFB586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Blackmore, P., &amp; Kandiko, C. B. C. B. (2011). Motivation in academic life: a prestige economy. </w:t>
      </w:r>
      <w:r w:rsidRPr="002851DD">
        <w:rPr>
          <w:rFonts w:cs="Arial"/>
          <w:i/>
          <w:iCs/>
          <w:noProof/>
          <w:szCs w:val="24"/>
          <w:lang w:val="en-GB"/>
        </w:rPr>
        <w:t>Research in Post-Compulsory Education</w:t>
      </w:r>
      <w:r w:rsidRPr="002851DD">
        <w:rPr>
          <w:rFonts w:cs="Arial"/>
          <w:noProof/>
          <w:szCs w:val="24"/>
          <w:lang w:val="en-GB"/>
        </w:rPr>
        <w:t xml:space="preserve">, </w:t>
      </w:r>
      <w:r w:rsidRPr="002851DD">
        <w:rPr>
          <w:rFonts w:cs="Arial"/>
          <w:i/>
          <w:iCs/>
          <w:noProof/>
          <w:szCs w:val="24"/>
          <w:lang w:val="en-GB"/>
        </w:rPr>
        <w:t>16</w:t>
      </w:r>
      <w:r w:rsidRPr="002851DD">
        <w:rPr>
          <w:rFonts w:cs="Arial"/>
          <w:noProof/>
          <w:szCs w:val="24"/>
          <w:lang w:val="en-GB"/>
        </w:rPr>
        <w:t>(4), 399–411. https://doi.org/10.1080/13596748.2011.626971</w:t>
      </w:r>
    </w:p>
    <w:p w14:paraId="177BA570"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Blanchard, K. H., Zigarmi, D., &amp; Nelson, R. B. (1993). Situational Leadership® After 25 Years: A Retrospective. </w:t>
      </w:r>
      <w:r w:rsidRPr="002E66CC">
        <w:rPr>
          <w:rFonts w:cs="Arial"/>
          <w:i/>
          <w:iCs/>
          <w:noProof/>
          <w:szCs w:val="24"/>
        </w:rPr>
        <w:t>Journal of Leadership Studies</w:t>
      </w:r>
      <w:r w:rsidRPr="002E66CC">
        <w:rPr>
          <w:rFonts w:cs="Arial"/>
          <w:noProof/>
          <w:szCs w:val="24"/>
        </w:rPr>
        <w:t xml:space="preserve">, </w:t>
      </w:r>
      <w:r w:rsidRPr="002E66CC">
        <w:rPr>
          <w:rFonts w:cs="Arial"/>
          <w:i/>
          <w:iCs/>
          <w:noProof/>
          <w:szCs w:val="24"/>
        </w:rPr>
        <w:t>1</w:t>
      </w:r>
      <w:r w:rsidRPr="002E66CC">
        <w:rPr>
          <w:rFonts w:cs="Arial"/>
          <w:noProof/>
          <w:szCs w:val="24"/>
        </w:rPr>
        <w:t>(1), 21–36. https://doi.org/10.1177/107179199300100104</w:t>
      </w:r>
    </w:p>
    <w:p w14:paraId="7D8685B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Bobińska, B. (2012). Funkcjonowanie sektora publicznego jako organizacji „otwartych na klienta”. </w:t>
      </w:r>
      <w:r w:rsidRPr="002E66CC">
        <w:rPr>
          <w:rFonts w:cs="Arial"/>
          <w:i/>
          <w:iCs/>
          <w:noProof/>
          <w:szCs w:val="24"/>
        </w:rPr>
        <w:t>Zeszyty Naukowe Zachodniopomorskiej Szkoły Biznesu Firma i Rynek</w:t>
      </w:r>
      <w:r w:rsidRPr="002E66CC">
        <w:rPr>
          <w:rFonts w:cs="Arial"/>
          <w:noProof/>
          <w:szCs w:val="24"/>
        </w:rPr>
        <w:t xml:space="preserve">, </w:t>
      </w:r>
      <w:r w:rsidRPr="002E66CC">
        <w:rPr>
          <w:rFonts w:cs="Arial"/>
          <w:i/>
          <w:iCs/>
          <w:noProof/>
          <w:szCs w:val="24"/>
        </w:rPr>
        <w:t>1</w:t>
      </w:r>
      <w:r w:rsidRPr="002E66CC">
        <w:rPr>
          <w:rFonts w:cs="Arial"/>
          <w:noProof/>
          <w:szCs w:val="24"/>
        </w:rPr>
        <w:t>, 59–71.</w:t>
      </w:r>
    </w:p>
    <w:p w14:paraId="2CC58B8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Brady, M. K., &amp; Cronin, J. J. (2001). </w:t>
      </w:r>
      <w:r w:rsidRPr="002851DD">
        <w:rPr>
          <w:rFonts w:cs="Arial"/>
          <w:noProof/>
          <w:szCs w:val="24"/>
          <w:lang w:val="en-GB"/>
        </w:rPr>
        <w:t xml:space="preserve">Some New Thoughts on Conceptualizing Perceived Service Quality: A Hierarchical Approach. </w:t>
      </w:r>
      <w:r w:rsidRPr="002851DD">
        <w:rPr>
          <w:rFonts w:cs="Arial"/>
          <w:i/>
          <w:iCs/>
          <w:noProof/>
          <w:szCs w:val="24"/>
          <w:lang w:val="en-GB"/>
        </w:rPr>
        <w:t>Journal of Marketing</w:t>
      </w:r>
      <w:r w:rsidRPr="002851DD">
        <w:rPr>
          <w:rFonts w:cs="Arial"/>
          <w:noProof/>
          <w:szCs w:val="24"/>
          <w:lang w:val="en-GB"/>
        </w:rPr>
        <w:t xml:space="preserve">, </w:t>
      </w:r>
      <w:r w:rsidRPr="002851DD">
        <w:rPr>
          <w:rFonts w:cs="Arial"/>
          <w:i/>
          <w:iCs/>
          <w:noProof/>
          <w:szCs w:val="24"/>
          <w:lang w:val="en-GB"/>
        </w:rPr>
        <w:t>65</w:t>
      </w:r>
      <w:r w:rsidRPr="002851DD">
        <w:rPr>
          <w:rFonts w:cs="Arial"/>
          <w:noProof/>
          <w:szCs w:val="24"/>
          <w:lang w:val="en-GB"/>
        </w:rPr>
        <w:t>(3), 34–49. https://doi.org/10.1509/jmkg.65.3.34.18334</w:t>
      </w:r>
    </w:p>
    <w:p w14:paraId="3185F124"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Bragantini, D., &amp; Matteo, L. (2017). Stakeholders communication approach: A new era. </w:t>
      </w:r>
      <w:r w:rsidRPr="002E66CC">
        <w:rPr>
          <w:rFonts w:cs="Arial"/>
          <w:i/>
          <w:iCs/>
          <w:noProof/>
          <w:szCs w:val="24"/>
        </w:rPr>
        <w:t>Project Management Development--Practice and Perspectives</w:t>
      </w:r>
      <w:r w:rsidRPr="002E66CC">
        <w:rPr>
          <w:rFonts w:cs="Arial"/>
          <w:noProof/>
          <w:szCs w:val="24"/>
        </w:rPr>
        <w:t xml:space="preserve">, </w:t>
      </w:r>
      <w:r w:rsidRPr="002E66CC">
        <w:rPr>
          <w:rFonts w:cs="Arial"/>
          <w:i/>
          <w:iCs/>
          <w:noProof/>
          <w:szCs w:val="24"/>
        </w:rPr>
        <w:t>27</w:t>
      </w:r>
      <w:r w:rsidRPr="002E66CC">
        <w:rPr>
          <w:rFonts w:cs="Arial"/>
          <w:noProof/>
          <w:szCs w:val="24"/>
        </w:rPr>
        <w:t>, 19.</w:t>
      </w:r>
    </w:p>
    <w:p w14:paraId="7A80AFA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Brdulak, J. (2016). Ocena jakości kształcenia w Polsce – problemy i rekomendacje. </w:t>
      </w:r>
      <w:r w:rsidRPr="002E66CC">
        <w:rPr>
          <w:rFonts w:cs="Arial"/>
          <w:i/>
          <w:iCs/>
          <w:noProof/>
          <w:szCs w:val="24"/>
        </w:rPr>
        <w:t>Nauka i Szkolnictwo Wyższe</w:t>
      </w:r>
      <w:r w:rsidRPr="002E66CC">
        <w:rPr>
          <w:rFonts w:cs="Arial"/>
          <w:noProof/>
          <w:szCs w:val="24"/>
        </w:rPr>
        <w:t xml:space="preserve">, </w:t>
      </w:r>
      <w:r w:rsidRPr="002E66CC">
        <w:rPr>
          <w:rFonts w:cs="Arial"/>
          <w:i/>
          <w:iCs/>
          <w:noProof/>
          <w:szCs w:val="24"/>
        </w:rPr>
        <w:t>2</w:t>
      </w:r>
      <w:r w:rsidRPr="002E66CC">
        <w:rPr>
          <w:rFonts w:cs="Arial"/>
          <w:noProof/>
          <w:szCs w:val="24"/>
        </w:rPr>
        <w:t>(2(48)), 81–94. https://doi.org/10.14746/nisw.2016.2.4</w:t>
      </w:r>
    </w:p>
    <w:p w14:paraId="35E018C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Broadhead, L.-A., &amp; Howard, S. (1998). </w:t>
      </w:r>
      <w:r w:rsidRPr="002851DD">
        <w:rPr>
          <w:rFonts w:cs="Arial"/>
          <w:noProof/>
          <w:szCs w:val="24"/>
          <w:lang w:val="en-GB"/>
        </w:rPr>
        <w:t xml:space="preserve">The Research Assessment Exercise. </w:t>
      </w:r>
      <w:r w:rsidRPr="002851DD">
        <w:rPr>
          <w:rFonts w:cs="Arial"/>
          <w:i/>
          <w:iCs/>
          <w:noProof/>
          <w:szCs w:val="24"/>
          <w:lang w:val="en-GB"/>
        </w:rPr>
        <w:t>education policy analysis archives</w:t>
      </w:r>
      <w:r w:rsidRPr="002851DD">
        <w:rPr>
          <w:rFonts w:cs="Arial"/>
          <w:noProof/>
          <w:szCs w:val="24"/>
          <w:lang w:val="en-GB"/>
        </w:rPr>
        <w:t xml:space="preserve">, </w:t>
      </w:r>
      <w:r w:rsidRPr="002851DD">
        <w:rPr>
          <w:rFonts w:cs="Arial"/>
          <w:i/>
          <w:iCs/>
          <w:noProof/>
          <w:szCs w:val="24"/>
          <w:lang w:val="en-GB"/>
        </w:rPr>
        <w:t>6</w:t>
      </w:r>
      <w:r w:rsidRPr="002851DD">
        <w:rPr>
          <w:rFonts w:cs="Arial"/>
          <w:noProof/>
          <w:szCs w:val="24"/>
          <w:lang w:val="en-GB"/>
        </w:rPr>
        <w:t>, 8. https://doi.org/10.14507/epaa.v6n8.1998</w:t>
      </w:r>
    </w:p>
    <w:p w14:paraId="712436A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Bryson, J. M. (2004). Stakeholder Identification and Analysis Techniques. </w:t>
      </w:r>
      <w:r w:rsidRPr="002E66CC">
        <w:rPr>
          <w:rFonts w:cs="Arial"/>
          <w:i/>
          <w:iCs/>
          <w:noProof/>
          <w:szCs w:val="24"/>
        </w:rPr>
        <w:t>Public Management Reviews</w:t>
      </w:r>
      <w:r w:rsidRPr="002E66CC">
        <w:rPr>
          <w:rFonts w:cs="Arial"/>
          <w:noProof/>
          <w:szCs w:val="24"/>
        </w:rPr>
        <w:t xml:space="preserve">, </w:t>
      </w:r>
      <w:r w:rsidRPr="002E66CC">
        <w:rPr>
          <w:rFonts w:cs="Arial"/>
          <w:i/>
          <w:iCs/>
          <w:noProof/>
          <w:szCs w:val="24"/>
        </w:rPr>
        <w:t>6</w:t>
      </w:r>
      <w:r w:rsidRPr="002E66CC">
        <w:rPr>
          <w:rFonts w:cs="Arial"/>
          <w:noProof/>
          <w:szCs w:val="24"/>
        </w:rPr>
        <w:t>(1), 31–53.</w:t>
      </w:r>
    </w:p>
    <w:p w14:paraId="1552929F"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Bukowski, S., &amp; Kosmala, B. (2007). Techniki projekcyjne w identyfikacji przekonań. </w:t>
      </w:r>
      <w:r w:rsidRPr="002E66CC">
        <w:rPr>
          <w:rFonts w:cs="Arial"/>
          <w:i/>
          <w:iCs/>
          <w:noProof/>
          <w:szCs w:val="24"/>
        </w:rPr>
        <w:t>Psychoterapia</w:t>
      </w:r>
      <w:r w:rsidRPr="002E66CC">
        <w:rPr>
          <w:rFonts w:cs="Arial"/>
          <w:noProof/>
          <w:szCs w:val="24"/>
        </w:rPr>
        <w:t xml:space="preserve">, </w:t>
      </w:r>
      <w:r w:rsidRPr="002E66CC">
        <w:rPr>
          <w:rFonts w:cs="Arial"/>
          <w:i/>
          <w:iCs/>
          <w:noProof/>
          <w:szCs w:val="24"/>
        </w:rPr>
        <w:t>4</w:t>
      </w:r>
      <w:r w:rsidRPr="002E66CC">
        <w:rPr>
          <w:rFonts w:cs="Arial"/>
          <w:noProof/>
          <w:szCs w:val="24"/>
        </w:rPr>
        <w:t>(143), 37–44. http://poradnia-empatia.pl/userfiles/poradnia-empatiapl/file/Techniki projekcyjne w identyfikacji przekonan po autoryzacji.pdf</w:t>
      </w:r>
    </w:p>
    <w:p w14:paraId="1BCF965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Burrows, J. (1999). Going Beyond Labels: A Framework for Profiling Institutional Stakeholders. </w:t>
      </w:r>
      <w:r w:rsidRPr="002851DD">
        <w:rPr>
          <w:rFonts w:cs="Arial"/>
          <w:i/>
          <w:iCs/>
          <w:noProof/>
          <w:szCs w:val="24"/>
          <w:lang w:val="en-GB"/>
        </w:rPr>
        <w:t>Contemporary Education</w:t>
      </w:r>
      <w:r w:rsidRPr="002851DD">
        <w:rPr>
          <w:rFonts w:cs="Arial"/>
          <w:noProof/>
          <w:szCs w:val="24"/>
          <w:lang w:val="en-GB"/>
        </w:rPr>
        <w:t xml:space="preserve">, </w:t>
      </w:r>
      <w:r w:rsidRPr="002851DD">
        <w:rPr>
          <w:rFonts w:cs="Arial"/>
          <w:i/>
          <w:iCs/>
          <w:noProof/>
          <w:szCs w:val="24"/>
          <w:lang w:val="en-GB"/>
        </w:rPr>
        <w:t>70</w:t>
      </w:r>
      <w:r w:rsidRPr="002851DD">
        <w:rPr>
          <w:rFonts w:cs="Arial"/>
          <w:noProof/>
          <w:szCs w:val="24"/>
          <w:lang w:val="en-GB"/>
        </w:rPr>
        <w:t>(4), 5. http://search.ebscohost.com/login.aspx?direct=true&amp;db=a9h&amp;AN=3116623&amp;site=ehost-live</w:t>
      </w:r>
    </w:p>
    <w:p w14:paraId="05C71A0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Byrne, J., Jørgensen, T., &amp; Loukkola, T. (2013). </w:t>
      </w:r>
      <w:r w:rsidRPr="002851DD">
        <w:rPr>
          <w:rFonts w:cs="Arial"/>
          <w:i/>
          <w:iCs/>
          <w:noProof/>
          <w:szCs w:val="24"/>
          <w:lang w:val="en-GB"/>
        </w:rPr>
        <w:t>Quality assurance in doctoral education: Results of the ARDE Project.</w:t>
      </w:r>
      <w:r w:rsidRPr="002851DD">
        <w:rPr>
          <w:rFonts w:cs="Arial"/>
          <w:noProof/>
          <w:szCs w:val="24"/>
          <w:lang w:val="en-GB"/>
        </w:rPr>
        <w:t xml:space="preserve"> European University Association.</w:t>
      </w:r>
    </w:p>
    <w:p w14:paraId="423EBF5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Calabretta, G., Gemser, G., &amp; Wijnberg, N. M. (2017). The Interplay between Intuition and Rationality in Strategic Decision Making: A Paradox Perspective. </w:t>
      </w:r>
      <w:r w:rsidRPr="002851DD">
        <w:rPr>
          <w:rFonts w:cs="Arial"/>
          <w:i/>
          <w:iCs/>
          <w:noProof/>
          <w:szCs w:val="24"/>
          <w:lang w:val="en-GB"/>
        </w:rPr>
        <w:t>Organization Studies</w:t>
      </w:r>
      <w:r w:rsidRPr="002851DD">
        <w:rPr>
          <w:rFonts w:cs="Arial"/>
          <w:noProof/>
          <w:szCs w:val="24"/>
          <w:lang w:val="en-GB"/>
        </w:rPr>
        <w:t xml:space="preserve">, </w:t>
      </w:r>
      <w:r w:rsidRPr="002851DD">
        <w:rPr>
          <w:rFonts w:cs="Arial"/>
          <w:i/>
          <w:iCs/>
          <w:noProof/>
          <w:szCs w:val="24"/>
          <w:lang w:val="en-GB"/>
        </w:rPr>
        <w:t>38</w:t>
      </w:r>
      <w:r w:rsidRPr="002851DD">
        <w:rPr>
          <w:rFonts w:cs="Arial"/>
          <w:noProof/>
          <w:szCs w:val="24"/>
          <w:lang w:val="en-GB"/>
        </w:rPr>
        <w:t>(3–4), 365–401. https://doi.org/10.1177/0170840616655483</w:t>
      </w:r>
    </w:p>
    <w:p w14:paraId="7C3F079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Campbell, C. M. C. M., Jimenez, M., &amp; Arrozal, C. A. N. C. A. N. (2019). Prestige or education: college teaching and rigor of courses in prestigious and non-prestigious institutions in the U.S.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77</w:t>
      </w:r>
      <w:r w:rsidRPr="002851DD">
        <w:rPr>
          <w:rFonts w:cs="Arial"/>
          <w:noProof/>
          <w:szCs w:val="24"/>
          <w:lang w:val="en-GB"/>
        </w:rPr>
        <w:t>(4), 717–738. https://doi.org/10.1007/s10734-018-0297-3</w:t>
      </w:r>
    </w:p>
    <w:p w14:paraId="1912A19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Carayannis, E. G., &amp; Campbell, D. F. J. (2009). „Mode 3” and „Quadruple Helix”: toward a 21st century fractal innovation ecosystem. </w:t>
      </w:r>
      <w:r w:rsidRPr="002851DD">
        <w:rPr>
          <w:rFonts w:cs="Arial"/>
          <w:i/>
          <w:iCs/>
          <w:noProof/>
          <w:szCs w:val="24"/>
          <w:lang w:val="en-GB"/>
        </w:rPr>
        <w:t>International Journal of Technology Management</w:t>
      </w:r>
      <w:r w:rsidRPr="002851DD">
        <w:rPr>
          <w:rFonts w:cs="Arial"/>
          <w:noProof/>
          <w:szCs w:val="24"/>
          <w:lang w:val="en-GB"/>
        </w:rPr>
        <w:t xml:space="preserve">, </w:t>
      </w:r>
      <w:r w:rsidRPr="002851DD">
        <w:rPr>
          <w:rFonts w:cs="Arial"/>
          <w:i/>
          <w:iCs/>
          <w:noProof/>
          <w:szCs w:val="24"/>
          <w:lang w:val="en-GB"/>
        </w:rPr>
        <w:t>46</w:t>
      </w:r>
      <w:r w:rsidRPr="002851DD">
        <w:rPr>
          <w:rFonts w:cs="Arial"/>
          <w:noProof/>
          <w:szCs w:val="24"/>
          <w:lang w:val="en-GB"/>
        </w:rPr>
        <w:t xml:space="preserve">(3/4), 201. </w:t>
      </w:r>
      <w:r w:rsidRPr="002851DD">
        <w:rPr>
          <w:rFonts w:cs="Arial"/>
          <w:noProof/>
          <w:szCs w:val="24"/>
          <w:lang w:val="en-GB"/>
        </w:rPr>
        <w:lastRenderedPageBreak/>
        <w:t>https://doi.org/10.1504/IJTM.2009.023374</w:t>
      </w:r>
    </w:p>
    <w:p w14:paraId="7ACDFC3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Carrillat, F. A., Jaramillo, F., &amp; Mulki, J. P. (2007). The validity of the SERVQUAL and SERVPERF scales. </w:t>
      </w:r>
      <w:r w:rsidRPr="002851DD">
        <w:rPr>
          <w:rFonts w:cs="Arial"/>
          <w:i/>
          <w:iCs/>
          <w:noProof/>
          <w:szCs w:val="24"/>
          <w:lang w:val="en-GB"/>
        </w:rPr>
        <w:t>International Journal of Service Industry Management</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(5), 472–490. https://doi.org/10.1108/09564230710826250</w:t>
      </w:r>
    </w:p>
    <w:p w14:paraId="4B50B19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Carroll, A. B. (1979). A three-dimensional conceptual model of corporate performance. </w:t>
      </w:r>
      <w:r w:rsidRPr="002851DD">
        <w:rPr>
          <w:rFonts w:cs="Arial"/>
          <w:i/>
          <w:iCs/>
          <w:noProof/>
          <w:szCs w:val="24"/>
          <w:lang w:val="en-GB"/>
        </w:rPr>
        <w:t>Corporate Social Responsibility</w:t>
      </w:r>
      <w:r w:rsidRPr="002851DD">
        <w:rPr>
          <w:rFonts w:cs="Arial"/>
          <w:noProof/>
          <w:szCs w:val="24"/>
          <w:lang w:val="en-GB"/>
        </w:rPr>
        <w:t>, 497–505. https://doi.org/10.5465/amr.1979.4498296</w:t>
      </w:r>
    </w:p>
    <w:p w14:paraId="71B9433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Chai, K.-H., Zhang, J., &amp; Tan, K.-C. (2005). A TRIZ-Based Method for New Service Design. </w:t>
      </w:r>
      <w:r w:rsidRPr="002851DD">
        <w:rPr>
          <w:rFonts w:cs="Arial"/>
          <w:i/>
          <w:iCs/>
          <w:noProof/>
          <w:szCs w:val="24"/>
          <w:lang w:val="en-GB"/>
        </w:rPr>
        <w:t>Journal of Service Research</w:t>
      </w:r>
      <w:r w:rsidRPr="002851DD">
        <w:rPr>
          <w:rFonts w:cs="Arial"/>
          <w:noProof/>
          <w:szCs w:val="24"/>
          <w:lang w:val="en-GB"/>
        </w:rPr>
        <w:t xml:space="preserve">, </w:t>
      </w:r>
      <w:r w:rsidRPr="002851DD">
        <w:rPr>
          <w:rFonts w:cs="Arial"/>
          <w:i/>
          <w:iCs/>
          <w:noProof/>
          <w:szCs w:val="24"/>
          <w:lang w:val="en-GB"/>
        </w:rPr>
        <w:t>8</w:t>
      </w:r>
      <w:r w:rsidRPr="002851DD">
        <w:rPr>
          <w:rFonts w:cs="Arial"/>
          <w:noProof/>
          <w:szCs w:val="24"/>
          <w:lang w:val="en-GB"/>
        </w:rPr>
        <w:t>(1), 48–66. https://doi.org/10.1177/1094670505276683</w:t>
      </w:r>
    </w:p>
    <w:p w14:paraId="6B54ADF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Clark, B. R. (1972). The organizational saga in higher education. </w:t>
      </w:r>
      <w:r w:rsidRPr="002851DD">
        <w:rPr>
          <w:rFonts w:cs="Arial"/>
          <w:i/>
          <w:iCs/>
          <w:noProof/>
          <w:szCs w:val="24"/>
          <w:lang w:val="en-GB"/>
        </w:rPr>
        <w:t>Administrative science quarterly</w:t>
      </w:r>
      <w:r w:rsidRPr="002851DD">
        <w:rPr>
          <w:rFonts w:cs="Arial"/>
          <w:noProof/>
          <w:szCs w:val="24"/>
          <w:lang w:val="en-GB"/>
        </w:rPr>
        <w:t>, 178–184.</w:t>
      </w:r>
    </w:p>
    <w:p w14:paraId="2AA3731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Clark, B. R. (1980). </w:t>
      </w:r>
      <w:r w:rsidRPr="002851DD">
        <w:rPr>
          <w:rFonts w:cs="Arial"/>
          <w:i/>
          <w:iCs/>
          <w:noProof/>
          <w:szCs w:val="24"/>
          <w:lang w:val="en-GB"/>
        </w:rPr>
        <w:t>Academic Culture</w:t>
      </w:r>
      <w:r w:rsidRPr="002851DD">
        <w:rPr>
          <w:rFonts w:cs="Arial"/>
          <w:noProof/>
          <w:szCs w:val="24"/>
          <w:lang w:val="en-GB"/>
        </w:rPr>
        <w:t xml:space="preserve"> (42). Yale University Higher Education Research Group.</w:t>
      </w:r>
    </w:p>
    <w:p w14:paraId="5B830B6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Clarkson, M. B. E. (1995). A Stakeholder Framework for Analyzing and Evaluating Corporate Social Performance. </w:t>
      </w:r>
      <w:r w:rsidRPr="002851DD">
        <w:rPr>
          <w:rFonts w:cs="Arial"/>
          <w:i/>
          <w:iCs/>
          <w:noProof/>
          <w:szCs w:val="24"/>
          <w:lang w:val="en-GB"/>
        </w:rPr>
        <w:t>The Academy of Management Review</w:t>
      </w:r>
      <w:r w:rsidRPr="002851DD">
        <w:rPr>
          <w:rFonts w:cs="Arial"/>
          <w:noProof/>
          <w:szCs w:val="24"/>
          <w:lang w:val="en-GB"/>
        </w:rPr>
        <w:t xml:space="preserve">, </w:t>
      </w:r>
      <w:r w:rsidRPr="002851DD">
        <w:rPr>
          <w:rFonts w:cs="Arial"/>
          <w:i/>
          <w:iCs/>
          <w:noProof/>
          <w:szCs w:val="24"/>
          <w:lang w:val="en-GB"/>
        </w:rPr>
        <w:t>20</w:t>
      </w:r>
      <w:r w:rsidRPr="002851DD">
        <w:rPr>
          <w:rFonts w:cs="Arial"/>
          <w:noProof/>
          <w:szCs w:val="24"/>
          <w:lang w:val="en-GB"/>
        </w:rPr>
        <w:t>(1), 92. https://doi.org/10.2307/258888</w:t>
      </w:r>
    </w:p>
    <w:p w14:paraId="4D59444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Collyer, F. (2013). The production of scholarly knowledge in the global market arena: University ranking systems, prestige and power. </w:t>
      </w:r>
      <w:r w:rsidRPr="002851DD">
        <w:rPr>
          <w:rFonts w:cs="Arial"/>
          <w:i/>
          <w:iCs/>
          <w:noProof/>
          <w:szCs w:val="24"/>
          <w:lang w:val="en-GB"/>
        </w:rPr>
        <w:t>Critical Studies in Education</w:t>
      </w:r>
      <w:r w:rsidRPr="002851DD">
        <w:rPr>
          <w:rFonts w:cs="Arial"/>
          <w:noProof/>
          <w:szCs w:val="24"/>
          <w:lang w:val="en-GB"/>
        </w:rPr>
        <w:t xml:space="preserve">, </w:t>
      </w:r>
      <w:r w:rsidRPr="002851DD">
        <w:rPr>
          <w:rFonts w:cs="Arial"/>
          <w:i/>
          <w:iCs/>
          <w:noProof/>
          <w:szCs w:val="24"/>
          <w:lang w:val="en-GB"/>
        </w:rPr>
        <w:t>54</w:t>
      </w:r>
      <w:r w:rsidRPr="002851DD">
        <w:rPr>
          <w:rFonts w:cs="Arial"/>
          <w:noProof/>
          <w:szCs w:val="24"/>
          <w:lang w:val="en-GB"/>
        </w:rPr>
        <w:t>(3), 245–259. https://doi.org/10.1080/17508487.2013.788049</w:t>
      </w:r>
    </w:p>
    <w:p w14:paraId="749D848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Cronin, J. J. (2016). Retrospective: a cross-sectional test of the effect and conceptualization of service value revisited. </w:t>
      </w:r>
      <w:r w:rsidRPr="002851DD">
        <w:rPr>
          <w:rFonts w:cs="Arial"/>
          <w:i/>
          <w:iCs/>
          <w:noProof/>
          <w:szCs w:val="24"/>
          <w:lang w:val="en-GB"/>
        </w:rPr>
        <w:t>Journal of Services Marketing</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(3), 261–265. https://doi.org/10.1108/JSM-11-2015-0328</w:t>
      </w:r>
    </w:p>
    <w:p w14:paraId="59F1167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Cronin, J. J., Brady, M. K., Brand, R. R., Hightower, R., &amp; Shemwell, D. J. (1997). A cross</w:t>
      </w:r>
      <w:r w:rsidRPr="002851DD">
        <w:rPr>
          <w:rFonts w:ascii="Cambria Math" w:hAnsi="Cambria Math" w:cs="Cambria Math"/>
          <w:noProof/>
          <w:szCs w:val="24"/>
          <w:lang w:val="en-GB"/>
        </w:rPr>
        <w:t>‐</w:t>
      </w:r>
      <w:r w:rsidRPr="002851DD">
        <w:rPr>
          <w:rFonts w:cs="Arial"/>
          <w:noProof/>
          <w:szCs w:val="24"/>
          <w:lang w:val="en-GB"/>
        </w:rPr>
        <w:t xml:space="preserve">sectional test of the effect and conceptualization of service value. </w:t>
      </w:r>
      <w:r w:rsidRPr="002851DD">
        <w:rPr>
          <w:rFonts w:cs="Arial"/>
          <w:i/>
          <w:iCs/>
          <w:noProof/>
          <w:szCs w:val="24"/>
          <w:lang w:val="en-GB"/>
        </w:rPr>
        <w:t>Journal of Services Marketing</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(6), 375–391. https://doi.org/10.1108/08876049710187482</w:t>
      </w:r>
    </w:p>
    <w:p w14:paraId="10F89A2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Cronin Jr, J. J., &amp; Taylor, S. A. (1992). Measuring service quality: a reexamination and extension. </w:t>
      </w:r>
      <w:r w:rsidRPr="002851DD">
        <w:rPr>
          <w:rFonts w:cs="Arial"/>
          <w:i/>
          <w:iCs/>
          <w:noProof/>
          <w:szCs w:val="24"/>
          <w:lang w:val="en-GB"/>
        </w:rPr>
        <w:t>Journal of marketing</w:t>
      </w:r>
      <w:r w:rsidRPr="002851DD">
        <w:rPr>
          <w:rFonts w:cs="Arial"/>
          <w:noProof/>
          <w:szCs w:val="24"/>
          <w:lang w:val="en-GB"/>
        </w:rPr>
        <w:t xml:space="preserve">, </w:t>
      </w:r>
      <w:r w:rsidRPr="002851DD">
        <w:rPr>
          <w:rFonts w:cs="Arial"/>
          <w:i/>
          <w:iCs/>
          <w:noProof/>
          <w:szCs w:val="24"/>
          <w:lang w:val="en-GB"/>
        </w:rPr>
        <w:t>56</w:t>
      </w:r>
      <w:r w:rsidRPr="002851DD">
        <w:rPr>
          <w:rFonts w:cs="Arial"/>
          <w:noProof/>
          <w:szCs w:val="24"/>
          <w:lang w:val="en-GB"/>
        </w:rPr>
        <w:t>(3), 55–68. https://doi.org/10.1177/00222429920560030</w:t>
      </w:r>
    </w:p>
    <w:p w14:paraId="2C3E440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Cwynar, K. M. (2005). THE IDEA OF THE UNIVERSITY IN EUROPEAN CULTURE. </w:t>
      </w:r>
      <w:r w:rsidRPr="002851DD">
        <w:rPr>
          <w:rFonts w:cs="Arial"/>
          <w:i/>
          <w:iCs/>
          <w:noProof/>
          <w:szCs w:val="24"/>
          <w:lang w:val="en-GB"/>
        </w:rPr>
        <w:t>Polityka i Społeczeństwo</w:t>
      </w:r>
      <w:r w:rsidRPr="002851DD">
        <w:rPr>
          <w:rFonts w:cs="Arial"/>
          <w:noProof/>
          <w:szCs w:val="24"/>
          <w:lang w:val="en-GB"/>
        </w:rPr>
        <w:t>, 60–72.</w:t>
      </w:r>
    </w:p>
    <w:p w14:paraId="6BC4781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Cybermetrics Lab. (2023). </w:t>
      </w:r>
      <w:r w:rsidRPr="002851DD">
        <w:rPr>
          <w:rFonts w:cs="Arial"/>
          <w:i/>
          <w:iCs/>
          <w:noProof/>
          <w:szCs w:val="24"/>
          <w:lang w:val="en-GB"/>
        </w:rPr>
        <w:t>Ranking Web of Universities 2023</w:t>
      </w:r>
      <w:r w:rsidRPr="002851DD">
        <w:rPr>
          <w:rFonts w:cs="Arial"/>
          <w:noProof/>
          <w:szCs w:val="24"/>
          <w:lang w:val="en-GB"/>
        </w:rPr>
        <w:t>. Webometrics 2023 Jan Ranking. https://www.webometrics.info/en/world</w:t>
      </w:r>
    </w:p>
    <w:p w14:paraId="6B3EEE8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Czarnik, S., &amp; Turek, K. (2014). </w:t>
      </w:r>
      <w:r w:rsidRPr="002E66CC">
        <w:rPr>
          <w:rFonts w:cs="Arial"/>
          <w:i/>
          <w:iCs/>
          <w:noProof/>
          <w:szCs w:val="24"/>
        </w:rPr>
        <w:t>Aktywność zawodowa i wykształcenie Polaków</w:t>
      </w:r>
      <w:r w:rsidRPr="002E66CC">
        <w:rPr>
          <w:rFonts w:cs="Arial"/>
          <w:noProof/>
          <w:szCs w:val="24"/>
        </w:rPr>
        <w:t>. https://www.parp.gov.pl/images/PARP_publications/pdf/20012.pdf</w:t>
      </w:r>
    </w:p>
    <w:p w14:paraId="6850ABE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Dabholkar, P. A., Thorpe, D. I., &amp; Rentz, J. O. (1996). A measure of service quality for retail stores: Scale development and validation. </w:t>
      </w:r>
      <w:r w:rsidRPr="002851DD">
        <w:rPr>
          <w:rFonts w:cs="Arial"/>
          <w:i/>
          <w:iCs/>
          <w:noProof/>
          <w:szCs w:val="24"/>
          <w:lang w:val="en-GB"/>
        </w:rPr>
        <w:t>Journal of the Academy of Marketing Science</w:t>
      </w:r>
      <w:r w:rsidRPr="002851DD">
        <w:rPr>
          <w:rFonts w:cs="Arial"/>
          <w:noProof/>
          <w:szCs w:val="24"/>
          <w:lang w:val="en-GB"/>
        </w:rPr>
        <w:t xml:space="preserve">, </w:t>
      </w:r>
      <w:r w:rsidRPr="002851DD">
        <w:rPr>
          <w:rFonts w:cs="Arial"/>
          <w:i/>
          <w:iCs/>
          <w:noProof/>
          <w:szCs w:val="24"/>
          <w:lang w:val="en-GB"/>
        </w:rPr>
        <w:t>24</w:t>
      </w:r>
      <w:r w:rsidRPr="002851DD">
        <w:rPr>
          <w:rFonts w:cs="Arial"/>
          <w:noProof/>
          <w:szCs w:val="24"/>
          <w:lang w:val="en-GB"/>
        </w:rPr>
        <w:t>(1), 3–16. https://doi.org/10.1007/bf02893933</w:t>
      </w:r>
    </w:p>
    <w:p w14:paraId="79DF52B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Dąbrowski, T. J., Brdulak, H., Jastrzębska, E., &amp; Legutko-kobus, P. (2018). </w:t>
      </w:r>
      <w:r w:rsidRPr="002851DD">
        <w:rPr>
          <w:rFonts w:cs="Arial"/>
          <w:noProof/>
          <w:szCs w:val="24"/>
          <w:lang w:val="en-GB"/>
        </w:rPr>
        <w:t xml:space="preserve">Teaching methods and programs University Social Responsibility Strategies. </w:t>
      </w:r>
      <w:r w:rsidRPr="002851DD">
        <w:rPr>
          <w:rFonts w:cs="Arial"/>
          <w:i/>
          <w:iCs/>
          <w:noProof/>
          <w:szCs w:val="24"/>
          <w:lang w:val="en-GB"/>
        </w:rPr>
        <w:t>E-Mentor</w:t>
      </w:r>
      <w:r w:rsidRPr="002851DD">
        <w:rPr>
          <w:rFonts w:cs="Arial"/>
          <w:noProof/>
          <w:szCs w:val="24"/>
          <w:lang w:val="en-GB"/>
        </w:rPr>
        <w:t xml:space="preserve">, </w:t>
      </w:r>
      <w:r w:rsidRPr="002851DD">
        <w:rPr>
          <w:rFonts w:cs="Arial"/>
          <w:i/>
          <w:iCs/>
          <w:noProof/>
          <w:szCs w:val="24"/>
          <w:lang w:val="en-GB"/>
        </w:rPr>
        <w:t>5</w:t>
      </w:r>
      <w:r w:rsidRPr="002851DD">
        <w:rPr>
          <w:rFonts w:cs="Arial"/>
          <w:noProof/>
          <w:szCs w:val="24"/>
          <w:lang w:val="en-GB"/>
        </w:rPr>
        <w:t>(77), 4–12.</w:t>
      </w:r>
    </w:p>
    <w:p w14:paraId="0775579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Dahlgaard, J. J., &amp; Dahlgaard</w:t>
      </w:r>
      <w:r w:rsidRPr="002851DD">
        <w:rPr>
          <w:rFonts w:ascii="Cambria Math" w:hAnsi="Cambria Math" w:cs="Cambria Math"/>
          <w:noProof/>
          <w:szCs w:val="24"/>
          <w:lang w:val="en-GB"/>
        </w:rPr>
        <w:t>‐</w:t>
      </w:r>
      <w:r w:rsidRPr="002851DD">
        <w:rPr>
          <w:rFonts w:cs="Arial"/>
          <w:noProof/>
          <w:szCs w:val="24"/>
          <w:lang w:val="en-GB"/>
        </w:rPr>
        <w:t xml:space="preserve">Park, S. M. (2006). Lean production, six sigma quality, TQM and company culture.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(3), 263–281. https://doi.org/10.1108/09544780610659998</w:t>
      </w:r>
    </w:p>
    <w:p w14:paraId="3BAD909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851DD">
        <w:rPr>
          <w:rFonts w:cs="Arial"/>
          <w:i/>
          <w:iCs/>
          <w:noProof/>
          <w:szCs w:val="24"/>
          <w:lang w:val="en-GB"/>
        </w:rPr>
        <w:t>New Forms of Governance in Research Organizations</w:t>
      </w:r>
      <w:r w:rsidRPr="002851DD">
        <w:rPr>
          <w:rFonts w:cs="Arial"/>
          <w:noProof/>
          <w:szCs w:val="24"/>
          <w:lang w:val="en-GB"/>
        </w:rPr>
        <w:t xml:space="preserve"> (ss. 3–22). Springer Netherlands. https://doi.org/10.1007/978-1-4020-5831-8</w:t>
      </w:r>
    </w:p>
    <w:p w14:paraId="0C92050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 Haan, E., Verhoef, P. C., &amp; Wiesel, T. (2015). The predictive ability of different customer feedback metrics for retention. </w:t>
      </w:r>
      <w:r w:rsidRPr="002851DD">
        <w:rPr>
          <w:rFonts w:cs="Arial"/>
          <w:i/>
          <w:iCs/>
          <w:noProof/>
          <w:szCs w:val="24"/>
          <w:lang w:val="en-GB"/>
        </w:rPr>
        <w:t>International Journal of Research in Marketing</w:t>
      </w:r>
      <w:r w:rsidRPr="002851DD">
        <w:rPr>
          <w:rFonts w:cs="Arial"/>
          <w:noProof/>
          <w:szCs w:val="24"/>
          <w:lang w:val="en-GB"/>
        </w:rPr>
        <w:t xml:space="preserve">, </w:t>
      </w:r>
      <w:r w:rsidRPr="002851DD">
        <w:rPr>
          <w:rFonts w:cs="Arial"/>
          <w:i/>
          <w:iCs/>
          <w:noProof/>
          <w:szCs w:val="24"/>
          <w:lang w:val="en-GB"/>
        </w:rPr>
        <w:t>32</w:t>
      </w:r>
      <w:r w:rsidRPr="002851DD">
        <w:rPr>
          <w:rFonts w:cs="Arial"/>
          <w:noProof/>
          <w:szCs w:val="24"/>
          <w:lang w:val="en-GB"/>
        </w:rPr>
        <w:t>(2), 195–206. https://doi.org/10.1016/j.ijresmar.2015.02.004</w:t>
      </w:r>
    </w:p>
    <w:p w14:paraId="58D761D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 Jong, J., &amp; den Hartog, D. (2010). Measuring Innovative Work Behaviour. </w:t>
      </w:r>
      <w:r w:rsidRPr="002851DD">
        <w:rPr>
          <w:rFonts w:cs="Arial"/>
          <w:i/>
          <w:iCs/>
          <w:noProof/>
          <w:szCs w:val="24"/>
          <w:lang w:val="en-GB"/>
        </w:rPr>
        <w:t>Creativity and Innovation Management</w:t>
      </w:r>
      <w:r w:rsidRPr="002851DD">
        <w:rPr>
          <w:rFonts w:cs="Arial"/>
          <w:noProof/>
          <w:szCs w:val="24"/>
          <w:lang w:val="en-GB"/>
        </w:rPr>
        <w:t xml:space="preserve">, </w:t>
      </w:r>
      <w:r w:rsidRPr="002851DD">
        <w:rPr>
          <w:rFonts w:cs="Arial"/>
          <w:i/>
          <w:iCs/>
          <w:noProof/>
          <w:szCs w:val="24"/>
          <w:lang w:val="en-GB"/>
        </w:rPr>
        <w:t>19</w:t>
      </w:r>
      <w:r w:rsidRPr="002851DD">
        <w:rPr>
          <w:rFonts w:cs="Arial"/>
          <w:noProof/>
          <w:szCs w:val="24"/>
          <w:lang w:val="en-GB"/>
        </w:rPr>
        <w:t>(1), 23–36. https://doi.org/10.1111/j.1467-8691.2010.00547.x</w:t>
      </w:r>
    </w:p>
    <w:p w14:paraId="59D04FF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 Ridder-Symoens, H. (2020). Universities and Their Missions in Early Modern Times. W L. Engwall (Red.), </w:t>
      </w:r>
      <w:r w:rsidRPr="002851DD">
        <w:rPr>
          <w:rFonts w:cs="Arial"/>
          <w:i/>
          <w:iCs/>
          <w:noProof/>
          <w:szCs w:val="24"/>
          <w:lang w:val="en-GB"/>
        </w:rPr>
        <w:t>Missions of Universities : Past, Present, Future</w:t>
      </w:r>
      <w:r w:rsidRPr="002851DD">
        <w:rPr>
          <w:rFonts w:cs="Arial"/>
          <w:noProof/>
          <w:szCs w:val="24"/>
          <w:lang w:val="en-GB"/>
        </w:rPr>
        <w:t xml:space="preserve"> (ss. 43–61). Springer International Publishing. https://doi.org/10.1007/978-3-030-41834-2_4</w:t>
      </w:r>
    </w:p>
    <w:p w14:paraId="279883A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Degtjarjova, I., Lapina, I., &amp; Freidenfelds, D. (2018). Student as stakeholder: “voice of customer” in higher education quality development. </w:t>
      </w:r>
      <w:r w:rsidRPr="002851DD">
        <w:rPr>
          <w:rFonts w:cs="Arial"/>
          <w:i/>
          <w:iCs/>
          <w:noProof/>
          <w:szCs w:val="24"/>
          <w:lang w:val="en-GB"/>
        </w:rPr>
        <w:t>Marketing and Management of Innovations</w:t>
      </w:r>
      <w:r w:rsidRPr="002851DD">
        <w:rPr>
          <w:rFonts w:cs="Arial"/>
          <w:noProof/>
          <w:szCs w:val="24"/>
          <w:lang w:val="en-GB"/>
        </w:rPr>
        <w:t xml:space="preserve">, </w:t>
      </w:r>
      <w:r w:rsidRPr="002851DD">
        <w:rPr>
          <w:rFonts w:cs="Arial"/>
          <w:i/>
          <w:iCs/>
          <w:noProof/>
          <w:szCs w:val="24"/>
          <w:lang w:val="en-GB"/>
        </w:rPr>
        <w:t>2</w:t>
      </w:r>
      <w:r w:rsidRPr="002851DD">
        <w:rPr>
          <w:rFonts w:cs="Arial"/>
          <w:noProof/>
          <w:szCs w:val="24"/>
          <w:lang w:val="en-GB"/>
        </w:rPr>
        <w:t>, 388–398. https://doi.org/10.21272/mmi.2018.2-30</w:t>
      </w:r>
    </w:p>
    <w:p w14:paraId="210098F5"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Detyna, B. (2022). </w:t>
      </w:r>
      <w:r w:rsidRPr="002E66CC">
        <w:rPr>
          <w:rFonts w:cs="Arial"/>
          <w:noProof/>
          <w:szCs w:val="24"/>
        </w:rPr>
        <w:t xml:space="preserve">Lean Management a jakość zarządzania w uczelni – szanse i zagrożenia. </w:t>
      </w:r>
      <w:r w:rsidRPr="002E66CC">
        <w:rPr>
          <w:rFonts w:cs="Arial"/>
          <w:i/>
          <w:iCs/>
          <w:noProof/>
          <w:szCs w:val="24"/>
        </w:rPr>
        <w:t>Problemy Jakości</w:t>
      </w:r>
      <w:r w:rsidRPr="002E66CC">
        <w:rPr>
          <w:rFonts w:cs="Arial"/>
          <w:noProof/>
          <w:szCs w:val="24"/>
        </w:rPr>
        <w:t xml:space="preserve">, </w:t>
      </w:r>
      <w:r w:rsidRPr="002E66CC">
        <w:rPr>
          <w:rFonts w:cs="Arial"/>
          <w:i/>
          <w:iCs/>
          <w:noProof/>
          <w:szCs w:val="24"/>
        </w:rPr>
        <w:t>1</w:t>
      </w:r>
      <w:r w:rsidRPr="002E66CC">
        <w:rPr>
          <w:rFonts w:cs="Arial"/>
          <w:noProof/>
          <w:szCs w:val="24"/>
        </w:rPr>
        <w:t>(3), 11–19. https://doi.org/10.15199/46.2022.3.2</w:t>
      </w:r>
    </w:p>
    <w:p w14:paraId="2EF8B45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Dingsøyr, T., Nerur, S., Balijepally, V., &amp; Moe, N. B. (2012). </w:t>
      </w:r>
      <w:r w:rsidRPr="002851DD">
        <w:rPr>
          <w:rFonts w:cs="Arial"/>
          <w:noProof/>
          <w:szCs w:val="24"/>
          <w:lang w:val="en-GB"/>
        </w:rPr>
        <w:t xml:space="preserve">A decade of agile methodologies: Towards explaining agile software development. </w:t>
      </w:r>
      <w:r w:rsidRPr="002851DD">
        <w:rPr>
          <w:rFonts w:cs="Arial"/>
          <w:i/>
          <w:iCs/>
          <w:noProof/>
          <w:szCs w:val="24"/>
          <w:lang w:val="en-GB"/>
        </w:rPr>
        <w:t>Journal of Systems and Software</w:t>
      </w:r>
      <w:r w:rsidRPr="002851DD">
        <w:rPr>
          <w:rFonts w:cs="Arial"/>
          <w:noProof/>
          <w:szCs w:val="24"/>
          <w:lang w:val="en-GB"/>
        </w:rPr>
        <w:t xml:space="preserve">, </w:t>
      </w:r>
      <w:r w:rsidRPr="002851DD">
        <w:rPr>
          <w:rFonts w:cs="Arial"/>
          <w:i/>
          <w:iCs/>
          <w:noProof/>
          <w:szCs w:val="24"/>
          <w:lang w:val="en-GB"/>
        </w:rPr>
        <w:t>85</w:t>
      </w:r>
      <w:r w:rsidRPr="002851DD">
        <w:rPr>
          <w:rFonts w:cs="Arial"/>
          <w:noProof/>
          <w:szCs w:val="24"/>
          <w:lang w:val="en-GB"/>
        </w:rPr>
        <w:t>(6), 1213–1221. https://doi.org/10.1016/j.jss.2012.02.033</w:t>
      </w:r>
    </w:p>
    <w:p w14:paraId="162A3B9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Dobbins, M., Horváthová, B., &amp; Labanino, R. P. (2021). Exploring interest intermediation in Central and Eastern Europe: is higher education different? </w:t>
      </w:r>
      <w:r w:rsidRPr="002851DD">
        <w:rPr>
          <w:rFonts w:cs="Arial"/>
          <w:i/>
          <w:iCs/>
          <w:noProof/>
          <w:szCs w:val="24"/>
          <w:lang w:val="en-GB"/>
        </w:rPr>
        <w:t>Interest Groups &amp; Advocacy</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(4), 399–429. https://doi.org/10.1057/s41309-021-00136-x</w:t>
      </w:r>
    </w:p>
    <w:p w14:paraId="6D3C606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Donaldson, T., &amp; Preston, L. E. (1995). The Stakeholder Theory of the Corporation: Concepts, Evidence, and Implications. </w:t>
      </w:r>
      <w:r w:rsidRPr="002851DD">
        <w:rPr>
          <w:rFonts w:cs="Arial"/>
          <w:i/>
          <w:iCs/>
          <w:noProof/>
          <w:szCs w:val="24"/>
          <w:lang w:val="en-GB"/>
        </w:rPr>
        <w:t>Academy of Management Review</w:t>
      </w:r>
      <w:r w:rsidRPr="002851DD">
        <w:rPr>
          <w:rFonts w:cs="Arial"/>
          <w:noProof/>
          <w:szCs w:val="24"/>
          <w:lang w:val="en-GB"/>
        </w:rPr>
        <w:t xml:space="preserve">, </w:t>
      </w:r>
      <w:r w:rsidRPr="002851DD">
        <w:rPr>
          <w:rFonts w:cs="Arial"/>
          <w:i/>
          <w:iCs/>
          <w:noProof/>
          <w:szCs w:val="24"/>
          <w:lang w:val="en-GB"/>
        </w:rPr>
        <w:t>20</w:t>
      </w:r>
      <w:r w:rsidRPr="002851DD">
        <w:rPr>
          <w:rFonts w:cs="Arial"/>
          <w:noProof/>
          <w:szCs w:val="24"/>
          <w:lang w:val="en-GB"/>
        </w:rPr>
        <w:t>(1), 65–91. https://doi.org/10.5465/amr.1995.9503271992</w:t>
      </w:r>
    </w:p>
    <w:p w14:paraId="404C104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Douglas, J., Antony, J., &amp; Douglas, A. (2015). Waste identification and elimination in HEIs: the role of Lean thinking.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32</w:t>
      </w:r>
      <w:r w:rsidRPr="002851DD">
        <w:rPr>
          <w:rFonts w:cs="Arial"/>
          <w:noProof/>
          <w:szCs w:val="24"/>
          <w:lang w:val="en-GB"/>
        </w:rPr>
        <w:t>(9), 970–981. https://doi.org/10.1108/IJQRM-10-2014-0160</w:t>
      </w:r>
    </w:p>
    <w:p w14:paraId="4118AC1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Drucker, P. F. (1984). Converting Social Problems into Business Opportunities: The New Meaning of Corporate Social Responsibility. </w:t>
      </w:r>
      <w:r w:rsidRPr="002851DD">
        <w:rPr>
          <w:rFonts w:cs="Arial"/>
          <w:i/>
          <w:iCs/>
          <w:noProof/>
          <w:szCs w:val="24"/>
          <w:lang w:val="en-GB"/>
        </w:rPr>
        <w:t>California Management Review</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(2), 53–63. https://doi.org/10.2307/41165066</w:t>
      </w:r>
    </w:p>
    <w:p w14:paraId="6A8EA859"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Duc, A. N., &amp; Abrahamsson, P. (2016). Minimum Viable Product or Multiple Facet Product? The Role </w:t>
      </w:r>
      <w:r w:rsidRPr="002851DD">
        <w:rPr>
          <w:rFonts w:cs="Arial"/>
          <w:noProof/>
          <w:szCs w:val="24"/>
          <w:lang w:val="en-GB"/>
        </w:rPr>
        <w:lastRenderedPageBreak/>
        <w:t xml:space="preserve">of MVP in Software Startups. W H. Sharp &amp; T. Hall (Red.), </w:t>
      </w:r>
      <w:r w:rsidRPr="002851DD">
        <w:rPr>
          <w:rFonts w:cs="Arial"/>
          <w:i/>
          <w:iCs/>
          <w:noProof/>
          <w:szCs w:val="24"/>
          <w:lang w:val="en-GB"/>
        </w:rPr>
        <w:t>Agile Processes, in Software Engineering, and Extreme Programming</w:t>
      </w:r>
      <w:r w:rsidRPr="002851DD">
        <w:rPr>
          <w:rFonts w:cs="Arial"/>
          <w:noProof/>
          <w:szCs w:val="24"/>
          <w:lang w:val="en-GB"/>
        </w:rPr>
        <w:t xml:space="preserve"> (ss. 118–130). </w:t>
      </w:r>
      <w:r w:rsidRPr="002E66CC">
        <w:rPr>
          <w:rFonts w:cs="Arial"/>
          <w:noProof/>
          <w:szCs w:val="24"/>
        </w:rPr>
        <w:t>Springer International Publishing. https://doi.org/10.1007/978-3-319-33515-5_10</w:t>
      </w:r>
    </w:p>
    <w:p w14:paraId="7DDD4EC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 U. 1668. (2018). </w:t>
      </w:r>
      <w:r w:rsidRPr="002E66CC">
        <w:rPr>
          <w:rFonts w:cs="Arial"/>
          <w:i/>
          <w:iCs/>
          <w:noProof/>
          <w:szCs w:val="24"/>
        </w:rPr>
        <w:t>Ustawa z dnia 20 lipca 2018 r. Prawo o szkolnictwie wyższym i nauce</w:t>
      </w:r>
      <w:r w:rsidRPr="002E66CC">
        <w:rPr>
          <w:rFonts w:cs="Arial"/>
          <w:noProof/>
          <w:szCs w:val="24"/>
        </w:rPr>
        <w:t xml:space="preserve"> (Numer Dz. U. 1668 z 30.08.2018). Kancelaria Sejmu RP. http://prawo.sejm.gov.pl/isap.nsf/DocDetails.xsp?id=WDU20180001668</w:t>
      </w:r>
    </w:p>
    <w:p w14:paraId="2E24DA9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 U. 1787. (2018). </w:t>
      </w:r>
      <w:r w:rsidRPr="002E66CC">
        <w:rPr>
          <w:rFonts w:cs="Arial"/>
          <w:i/>
          <w:iCs/>
          <w:noProof/>
          <w:szCs w:val="24"/>
        </w:rPr>
        <w:t>Rozporządzenie Ministra Nauki i Szkolnictwa Wyższego w sprawie kryteriów oceny programowej</w:t>
      </w:r>
      <w:r w:rsidRPr="002E66CC">
        <w:rPr>
          <w:rFonts w:cs="Arial"/>
          <w:noProof/>
          <w:szCs w:val="24"/>
        </w:rPr>
        <w:t>. Kancelaria Sejmu RP. https://isap.sejm.gov.pl/isap.nsf/download.xsp/WDU20180001787/O/D20181787.pdf</w:t>
      </w:r>
    </w:p>
    <w:p w14:paraId="56E30E6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 U. 2508. (2018). </w:t>
      </w:r>
      <w:r w:rsidRPr="002E66CC">
        <w:rPr>
          <w:rFonts w:cs="Arial"/>
          <w:i/>
          <w:iCs/>
          <w:noProof/>
          <w:szCs w:val="24"/>
        </w:rPr>
        <w:t>Rozporządzenie Ministra Nauki i Szkolnictwa wyższego z dnia 13 grudnia 2018</w:t>
      </w:r>
      <w:r w:rsidRPr="002E66CC">
        <w:rPr>
          <w:rFonts w:cs="Arial"/>
          <w:noProof/>
          <w:szCs w:val="24"/>
        </w:rPr>
        <w:t>. Dziennik Ustaw RP.</w:t>
      </w:r>
    </w:p>
    <w:p w14:paraId="5FAC51B2"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 U. 305. (2022). </w:t>
      </w:r>
      <w:r w:rsidRPr="002E66CC">
        <w:rPr>
          <w:rFonts w:cs="Arial"/>
          <w:i/>
          <w:iCs/>
          <w:noProof/>
          <w:szCs w:val="24"/>
        </w:rPr>
        <w:t>Rozporządzenie Ministra Nauki i Szkolnictwa wyższego z dnia 8 lutego 2022</w:t>
      </w:r>
      <w:r w:rsidRPr="002E66CC">
        <w:rPr>
          <w:rFonts w:cs="Arial"/>
          <w:noProof/>
          <w:szCs w:val="24"/>
        </w:rPr>
        <w:t>. Dziennik Ustaw RP.</w:t>
      </w:r>
    </w:p>
    <w:p w14:paraId="70C6F00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Dzhuguryan, L., Iwan, S., &amp; Marchuk, I. (2019). Zarządzanie jakością kształcenia w szkolnictwie wyższym na podstawie monitoringu procesu edukacyjnego. </w:t>
      </w:r>
      <w:r w:rsidRPr="002E66CC">
        <w:rPr>
          <w:rFonts w:cs="Arial"/>
          <w:i/>
          <w:iCs/>
          <w:noProof/>
          <w:szCs w:val="24"/>
        </w:rPr>
        <w:t>Zeszyty Naukowe Politechniki Częstochowskiej Zarządzanie</w:t>
      </w:r>
      <w:r w:rsidRPr="002E66CC">
        <w:rPr>
          <w:rFonts w:cs="Arial"/>
          <w:noProof/>
          <w:szCs w:val="24"/>
        </w:rPr>
        <w:t xml:space="preserve">, </w:t>
      </w:r>
      <w:r w:rsidRPr="002E66CC">
        <w:rPr>
          <w:rFonts w:cs="Arial"/>
          <w:i/>
          <w:iCs/>
          <w:noProof/>
          <w:szCs w:val="24"/>
        </w:rPr>
        <w:t>34</w:t>
      </w:r>
      <w:r w:rsidRPr="002E66CC">
        <w:rPr>
          <w:rFonts w:cs="Arial"/>
          <w:noProof/>
          <w:szCs w:val="24"/>
        </w:rPr>
        <w:t>(1), 38–49. https://doi.org/10.17512/znpcz.2019.2.03</w:t>
      </w:r>
    </w:p>
    <w:p w14:paraId="1AF4337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Dziadkowiec, J. (2006). Wybrane metody badania i oceny jakości usług. </w:t>
      </w:r>
      <w:r w:rsidRPr="002E66CC">
        <w:rPr>
          <w:rFonts w:cs="Arial"/>
          <w:i/>
          <w:iCs/>
          <w:noProof/>
          <w:szCs w:val="24"/>
        </w:rPr>
        <w:t>Zeszyty Naukowe Akademii Ekonimicznej w Krakowie</w:t>
      </w:r>
      <w:r w:rsidRPr="002E66CC">
        <w:rPr>
          <w:rFonts w:cs="Arial"/>
          <w:noProof/>
          <w:szCs w:val="24"/>
        </w:rPr>
        <w:t xml:space="preserve">, </w:t>
      </w:r>
      <w:r w:rsidRPr="002E66CC">
        <w:rPr>
          <w:rFonts w:cs="Arial"/>
          <w:i/>
          <w:iCs/>
          <w:noProof/>
          <w:szCs w:val="24"/>
        </w:rPr>
        <w:t>717</w:t>
      </w:r>
      <w:r w:rsidRPr="002E66CC">
        <w:rPr>
          <w:rFonts w:cs="Arial"/>
          <w:noProof/>
          <w:szCs w:val="24"/>
        </w:rPr>
        <w:t>, 23–35.</w:t>
      </w:r>
    </w:p>
    <w:p w14:paraId="2567F33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Dziadkowiec, J., &amp; Sikora, T. (2015). </w:t>
      </w:r>
      <w:r w:rsidRPr="002E66CC">
        <w:rPr>
          <w:rFonts w:cs="Arial"/>
          <w:i/>
          <w:iCs/>
          <w:noProof/>
          <w:szCs w:val="24"/>
        </w:rPr>
        <w:t>Wybrane aspekty zarządzania jakością usług jakościa</w:t>
      </w:r>
      <w:r w:rsidRPr="002E66CC">
        <w:rPr>
          <w:rFonts w:cs="Arial"/>
          <w:noProof/>
          <w:szCs w:val="24"/>
        </w:rPr>
        <w:t>.</w:t>
      </w:r>
    </w:p>
    <w:p w14:paraId="1FE95BC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Dziedziczak-Foltyn, A. (2018). Konsultatywność w projektowaniu reformy szkolnictwa wyższego w Polsce na przykładzie Ustawy 2.0. </w:t>
      </w:r>
      <w:r w:rsidRPr="002E66CC">
        <w:rPr>
          <w:rFonts w:cs="Arial"/>
          <w:i/>
          <w:iCs/>
          <w:noProof/>
          <w:szCs w:val="24"/>
        </w:rPr>
        <w:t>Nauka i Szkolnictwo Wyższe</w:t>
      </w:r>
      <w:r w:rsidRPr="002E66CC">
        <w:rPr>
          <w:rFonts w:cs="Arial"/>
          <w:noProof/>
          <w:szCs w:val="24"/>
        </w:rPr>
        <w:t xml:space="preserve">, </w:t>
      </w:r>
      <w:r w:rsidRPr="002E66CC">
        <w:rPr>
          <w:rFonts w:cs="Arial"/>
          <w:i/>
          <w:iCs/>
          <w:noProof/>
          <w:szCs w:val="24"/>
        </w:rPr>
        <w:t>1(51)</w:t>
      </w:r>
      <w:r w:rsidRPr="002E66CC">
        <w:rPr>
          <w:rFonts w:cs="Arial"/>
          <w:noProof/>
          <w:szCs w:val="24"/>
        </w:rPr>
        <w:t>. https://doi.org/10.14746/nisw.2018.1.10</w:t>
      </w:r>
    </w:p>
    <w:p w14:paraId="56734F0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Dzimińska, M., Fijałkowska, J., &amp; Sułkowski, Ł. (2020). </w:t>
      </w:r>
      <w:r w:rsidRPr="002851DD">
        <w:rPr>
          <w:rFonts w:cs="Arial"/>
          <w:noProof/>
          <w:szCs w:val="24"/>
          <w:lang w:val="en-GB"/>
        </w:rPr>
        <w:t xml:space="preserve">A Conceptual Model Proposal: Universities as Culture Change Agents for Sustainable Development. </w:t>
      </w:r>
      <w:r w:rsidRPr="002851DD">
        <w:rPr>
          <w:rFonts w:cs="Arial"/>
          <w:i/>
          <w:iCs/>
          <w:noProof/>
          <w:szCs w:val="24"/>
          <w:lang w:val="en-GB"/>
        </w:rPr>
        <w:t>Sustainability</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(11), 4635. https://doi.org/10.3390/su12114635</w:t>
      </w:r>
    </w:p>
    <w:p w14:paraId="20AC19B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EIPA, &amp; EUPAN. (2013). </w:t>
      </w:r>
      <w:r w:rsidRPr="002851DD">
        <w:rPr>
          <w:rFonts w:cs="Arial"/>
          <w:i/>
          <w:iCs/>
          <w:noProof/>
          <w:szCs w:val="24"/>
          <w:lang w:val="en-GB"/>
        </w:rPr>
        <w:t>CAF Education 2013</w:t>
      </w:r>
      <w:r w:rsidRPr="002851DD">
        <w:rPr>
          <w:rFonts w:cs="Arial"/>
          <w:noProof/>
          <w:szCs w:val="24"/>
          <w:lang w:val="en-GB"/>
        </w:rPr>
        <w:t>.</w:t>
      </w:r>
    </w:p>
    <w:p w14:paraId="056418B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EIPA, &amp; EUPAN. </w:t>
      </w:r>
      <w:r w:rsidRPr="002E66CC">
        <w:rPr>
          <w:rFonts w:cs="Arial"/>
          <w:noProof/>
          <w:szCs w:val="24"/>
        </w:rPr>
        <w:t xml:space="preserve">(2020). </w:t>
      </w:r>
      <w:r w:rsidRPr="002E66CC">
        <w:rPr>
          <w:rFonts w:cs="Arial"/>
          <w:i/>
          <w:iCs/>
          <w:noProof/>
          <w:szCs w:val="24"/>
        </w:rPr>
        <w:t>Wspólna Metoda Oceny. Europejski model doskonalenia organizacji sektora publicznego poprzez samoocenę</w:t>
      </w:r>
      <w:r w:rsidRPr="002E66CC">
        <w:rPr>
          <w:rFonts w:cs="Arial"/>
          <w:noProof/>
          <w:szCs w:val="24"/>
        </w:rPr>
        <w:t>. https://www.gov.pl/attachment/13844091-cd71-4a98-b729-1983306e5b87</w:t>
      </w:r>
    </w:p>
    <w:p w14:paraId="6C15E38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ELA 2020. (2021). </w:t>
      </w:r>
      <w:r w:rsidRPr="002E66CC">
        <w:rPr>
          <w:rFonts w:cs="Arial"/>
          <w:i/>
          <w:iCs/>
          <w:noProof/>
          <w:szCs w:val="24"/>
        </w:rPr>
        <w:t>Ekonomiczne Losy Absolwentów - zbiór danych źródłowych dla Uczelni obejmujący dane absolwentów studiów I, II stopnia i jednolitych studiów magiserskich do 2020 roku</w:t>
      </w:r>
      <w:r w:rsidRPr="002E66CC">
        <w:rPr>
          <w:rFonts w:cs="Arial"/>
          <w:noProof/>
          <w:szCs w:val="24"/>
        </w:rPr>
        <w:t>. https://ela.nauka.gov.pl/pl/experts/source-data</w:t>
      </w:r>
    </w:p>
    <w:p w14:paraId="1EC675D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Elton, L. (2000). The UK Research Assessment Exercise: Unintended Consequences. </w:t>
      </w:r>
      <w:r w:rsidRPr="002851DD">
        <w:rPr>
          <w:rFonts w:cs="Arial"/>
          <w:i/>
          <w:iCs/>
          <w:noProof/>
          <w:szCs w:val="24"/>
          <w:lang w:val="en-GB"/>
        </w:rPr>
        <w:t>Higher Education Quarterly</w:t>
      </w:r>
      <w:r w:rsidRPr="002851DD">
        <w:rPr>
          <w:rFonts w:cs="Arial"/>
          <w:noProof/>
          <w:szCs w:val="24"/>
          <w:lang w:val="en-GB"/>
        </w:rPr>
        <w:t xml:space="preserve">, </w:t>
      </w:r>
      <w:r w:rsidRPr="002851DD">
        <w:rPr>
          <w:rFonts w:cs="Arial"/>
          <w:i/>
          <w:iCs/>
          <w:noProof/>
          <w:szCs w:val="24"/>
          <w:lang w:val="en-GB"/>
        </w:rPr>
        <w:t>54</w:t>
      </w:r>
      <w:r w:rsidRPr="002851DD">
        <w:rPr>
          <w:rFonts w:cs="Arial"/>
          <w:noProof/>
          <w:szCs w:val="24"/>
          <w:lang w:val="en-GB"/>
        </w:rPr>
        <w:t>(3), 274–283. https://doi.org/10.1111/1468-2273.00160</w:t>
      </w:r>
    </w:p>
    <w:p w14:paraId="3EA414D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ENQA. (2015). </w:t>
      </w:r>
      <w:r w:rsidRPr="002851DD">
        <w:rPr>
          <w:rFonts w:cs="Arial"/>
          <w:i/>
          <w:iCs/>
          <w:noProof/>
          <w:szCs w:val="24"/>
          <w:lang w:val="en-GB"/>
        </w:rPr>
        <w:t>Standards and guidelines for quality assurance in the European Higher Education Area (ESG)</w:t>
      </w:r>
      <w:r w:rsidRPr="002851DD">
        <w:rPr>
          <w:rFonts w:cs="Arial"/>
          <w:noProof/>
          <w:szCs w:val="24"/>
          <w:lang w:val="en-GB"/>
        </w:rPr>
        <w:t>. ENQA Brussels.</w:t>
      </w:r>
    </w:p>
    <w:p w14:paraId="37C17F5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 xml:space="preserve">Eskerod, P., Huemann, M., &amp; Savage, G. (2015). Project Stakeholder Management—Past and Present. </w:t>
      </w:r>
      <w:r w:rsidRPr="002851DD">
        <w:rPr>
          <w:rFonts w:cs="Arial"/>
          <w:i/>
          <w:iCs/>
          <w:noProof/>
          <w:szCs w:val="24"/>
          <w:lang w:val="en-GB"/>
        </w:rPr>
        <w:t>Project Management Journal</w:t>
      </w:r>
      <w:r w:rsidRPr="002851DD">
        <w:rPr>
          <w:rFonts w:cs="Arial"/>
          <w:noProof/>
          <w:szCs w:val="24"/>
          <w:lang w:val="en-GB"/>
        </w:rPr>
        <w:t xml:space="preserve">, </w:t>
      </w:r>
      <w:r w:rsidRPr="002851DD">
        <w:rPr>
          <w:rFonts w:cs="Arial"/>
          <w:i/>
          <w:iCs/>
          <w:noProof/>
          <w:szCs w:val="24"/>
          <w:lang w:val="en-GB"/>
        </w:rPr>
        <w:t>46</w:t>
      </w:r>
      <w:r w:rsidRPr="002851DD">
        <w:rPr>
          <w:rFonts w:cs="Arial"/>
          <w:noProof/>
          <w:szCs w:val="24"/>
          <w:lang w:val="en-GB"/>
        </w:rPr>
        <w:t>(6), 6–14. https://doi.org/10.1002/pmj.21555</w:t>
      </w:r>
    </w:p>
    <w:p w14:paraId="153ED54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Etzkowitz, H. (2003). Research groups as ‘quasi-firms’: the invention of the entrepreneurial university. </w:t>
      </w:r>
      <w:r w:rsidRPr="002851DD">
        <w:rPr>
          <w:rFonts w:cs="Arial"/>
          <w:i/>
          <w:iCs/>
          <w:noProof/>
          <w:szCs w:val="24"/>
          <w:lang w:val="en-GB"/>
        </w:rPr>
        <w:t>Research Policy</w:t>
      </w:r>
      <w:r w:rsidRPr="002851DD">
        <w:rPr>
          <w:rFonts w:cs="Arial"/>
          <w:noProof/>
          <w:szCs w:val="24"/>
          <w:lang w:val="en-GB"/>
        </w:rPr>
        <w:t xml:space="preserve">, </w:t>
      </w:r>
      <w:r w:rsidRPr="002851DD">
        <w:rPr>
          <w:rFonts w:cs="Arial"/>
          <w:i/>
          <w:iCs/>
          <w:noProof/>
          <w:szCs w:val="24"/>
          <w:lang w:val="en-GB"/>
        </w:rPr>
        <w:t>32</w:t>
      </w:r>
      <w:r w:rsidRPr="002851DD">
        <w:rPr>
          <w:rFonts w:cs="Arial"/>
          <w:noProof/>
          <w:szCs w:val="24"/>
          <w:lang w:val="en-GB"/>
        </w:rPr>
        <w:t>(1), 109–121. https://doi.org/10.1016/S0048-7333(02)00009-4</w:t>
      </w:r>
    </w:p>
    <w:p w14:paraId="268969E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Etzkowitz, H., &amp; Dzisah, J. (2008). Rethinking development: circulation in the triple helix. </w:t>
      </w:r>
      <w:r w:rsidRPr="002851DD">
        <w:rPr>
          <w:rFonts w:cs="Arial"/>
          <w:i/>
          <w:iCs/>
          <w:noProof/>
          <w:szCs w:val="24"/>
          <w:lang w:val="en-GB"/>
        </w:rPr>
        <w:t>Technology Analysis &amp; Strategic Management</w:t>
      </w:r>
      <w:r w:rsidRPr="002851DD">
        <w:rPr>
          <w:rFonts w:cs="Arial"/>
          <w:noProof/>
          <w:szCs w:val="24"/>
          <w:lang w:val="en-GB"/>
        </w:rPr>
        <w:t xml:space="preserve">, </w:t>
      </w:r>
      <w:r w:rsidRPr="002851DD">
        <w:rPr>
          <w:rFonts w:cs="Arial"/>
          <w:i/>
          <w:iCs/>
          <w:noProof/>
          <w:szCs w:val="24"/>
          <w:lang w:val="en-GB"/>
        </w:rPr>
        <w:t>20</w:t>
      </w:r>
      <w:r w:rsidRPr="002851DD">
        <w:rPr>
          <w:rFonts w:cs="Arial"/>
          <w:noProof/>
          <w:szCs w:val="24"/>
          <w:lang w:val="en-GB"/>
        </w:rPr>
        <w:t>(6), 653–666. https://doi.org/10.1080/09537320802426309</w:t>
      </w:r>
    </w:p>
    <w:p w14:paraId="00B16E1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Etzkowitz, H., &amp; Leydesdorff, L. (1997). </w:t>
      </w:r>
      <w:r w:rsidRPr="002851DD">
        <w:rPr>
          <w:rFonts w:cs="Arial"/>
          <w:i/>
          <w:iCs/>
          <w:noProof/>
          <w:szCs w:val="24"/>
          <w:lang w:val="en-GB"/>
        </w:rPr>
        <w:t>Universities and the global knowledge economy: A triple helix of university-industry relations</w:t>
      </w:r>
      <w:r w:rsidRPr="002851DD">
        <w:rPr>
          <w:rFonts w:cs="Arial"/>
          <w:noProof/>
          <w:szCs w:val="24"/>
          <w:lang w:val="en-GB"/>
        </w:rPr>
        <w:t>. Pinter.</w:t>
      </w:r>
    </w:p>
    <w:p w14:paraId="31D9E6D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Faishol, O. K. L. M. A., &amp; Subriadi, A. P. (2022). Change management scenario to improve Webometrics ranking. </w:t>
      </w:r>
      <w:r w:rsidRPr="002851DD">
        <w:rPr>
          <w:rFonts w:cs="Arial"/>
          <w:i/>
          <w:iCs/>
          <w:noProof/>
          <w:szCs w:val="24"/>
          <w:lang w:val="en-GB"/>
        </w:rPr>
        <w:t>Procedia Computer Science</w:t>
      </w:r>
      <w:r w:rsidRPr="002851DD">
        <w:rPr>
          <w:rFonts w:cs="Arial"/>
          <w:noProof/>
          <w:szCs w:val="24"/>
          <w:lang w:val="en-GB"/>
        </w:rPr>
        <w:t xml:space="preserve">, </w:t>
      </w:r>
      <w:r w:rsidRPr="002851DD">
        <w:rPr>
          <w:rFonts w:cs="Arial"/>
          <w:i/>
          <w:iCs/>
          <w:noProof/>
          <w:szCs w:val="24"/>
          <w:lang w:val="en-GB"/>
        </w:rPr>
        <w:t>197</w:t>
      </w:r>
      <w:r w:rsidRPr="002851DD">
        <w:rPr>
          <w:rFonts w:cs="Arial"/>
          <w:noProof/>
          <w:szCs w:val="24"/>
          <w:lang w:val="en-GB"/>
        </w:rPr>
        <w:t>, 557–565. https://doi.org/10.1016/j.procs.2021.12.173</w:t>
      </w:r>
    </w:p>
    <w:p w14:paraId="0F788DB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Finch, D., McDonald, S., &amp; Staple, J. (2013). Reputational interdependence: an examination of category reputation in higher education. </w:t>
      </w:r>
      <w:r w:rsidRPr="002851DD">
        <w:rPr>
          <w:rFonts w:cs="Arial"/>
          <w:i/>
          <w:iCs/>
          <w:noProof/>
          <w:szCs w:val="24"/>
          <w:lang w:val="en-GB"/>
        </w:rPr>
        <w:t>Journal of Marketing for Higher Education</w:t>
      </w:r>
      <w:r w:rsidRPr="002851DD">
        <w:rPr>
          <w:rFonts w:cs="Arial"/>
          <w:noProof/>
          <w:szCs w:val="24"/>
          <w:lang w:val="en-GB"/>
        </w:rPr>
        <w:t xml:space="preserve">, </w:t>
      </w:r>
      <w:r w:rsidRPr="002851DD">
        <w:rPr>
          <w:rFonts w:cs="Arial"/>
          <w:i/>
          <w:iCs/>
          <w:noProof/>
          <w:szCs w:val="24"/>
          <w:lang w:val="en-GB"/>
        </w:rPr>
        <w:t>23</w:t>
      </w:r>
      <w:r w:rsidRPr="002851DD">
        <w:rPr>
          <w:rFonts w:cs="Arial"/>
          <w:noProof/>
          <w:szCs w:val="24"/>
          <w:lang w:val="en-GB"/>
        </w:rPr>
        <w:t>(1), 34–61. https://doi.org/10.1080/08841241.2013.810184</w:t>
      </w:r>
    </w:p>
    <w:p w14:paraId="1EE13D6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Firdaus, A. (2005). The development of HEdPERF: a new measuring instrument of service quality for the higher education sector. </w:t>
      </w:r>
      <w:r w:rsidRPr="002851DD">
        <w:rPr>
          <w:rFonts w:cs="Arial"/>
          <w:i/>
          <w:iCs/>
          <w:noProof/>
          <w:szCs w:val="24"/>
          <w:lang w:val="en-GB"/>
        </w:rPr>
        <w:t>International Journal of Consumer Studies</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(6), 569–581. https://doi.org/10.1111/j.1470-6431.2005.00480.x</w:t>
      </w:r>
    </w:p>
    <w:p w14:paraId="41FE203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Firdaus, A. (2006). Measuring service quality in higher education: HEdPERF versus SERVPERF. </w:t>
      </w:r>
      <w:r w:rsidRPr="002851DD">
        <w:rPr>
          <w:rFonts w:cs="Arial"/>
          <w:i/>
          <w:iCs/>
          <w:noProof/>
          <w:szCs w:val="24"/>
          <w:lang w:val="en-GB"/>
        </w:rPr>
        <w:t>Marketing Intelligence &amp; Planning</w:t>
      </w:r>
      <w:r w:rsidRPr="002851DD">
        <w:rPr>
          <w:rFonts w:cs="Arial"/>
          <w:noProof/>
          <w:szCs w:val="24"/>
          <w:lang w:val="en-GB"/>
        </w:rPr>
        <w:t xml:space="preserve">, </w:t>
      </w:r>
      <w:r w:rsidRPr="002851DD">
        <w:rPr>
          <w:rFonts w:cs="Arial"/>
          <w:i/>
          <w:iCs/>
          <w:noProof/>
          <w:szCs w:val="24"/>
          <w:lang w:val="en-GB"/>
        </w:rPr>
        <w:t>24</w:t>
      </w:r>
      <w:r w:rsidRPr="002851DD">
        <w:rPr>
          <w:rFonts w:cs="Arial"/>
          <w:noProof/>
          <w:szCs w:val="24"/>
          <w:lang w:val="en-GB"/>
        </w:rPr>
        <w:t>(1), 31–47. https://doi.org/10.1108/02634500610641543</w:t>
      </w:r>
    </w:p>
    <w:p w14:paraId="4D26436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Fisher, N. I., &amp; Kordupleski, R. E. (2019). Good and bad market research: A critical review of Net Promoter Score. </w:t>
      </w:r>
      <w:r w:rsidRPr="002851DD">
        <w:rPr>
          <w:rFonts w:cs="Arial"/>
          <w:i/>
          <w:iCs/>
          <w:noProof/>
          <w:szCs w:val="24"/>
          <w:lang w:val="en-GB"/>
        </w:rPr>
        <w:t>Applied Stochastic Models in Business and Industry</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(1), 138–151. https://doi.org/10.1002/asmb.2417</w:t>
      </w:r>
    </w:p>
    <w:p w14:paraId="4FF53DD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Fleaca, E., Fleaca, B., &amp; Maiduc, S. (2017). Modeling Stakeholders Relationships to Strengthen the Entrepreneurial Behavior of Higher Education Institutions. </w:t>
      </w:r>
      <w:r w:rsidRPr="002851DD">
        <w:rPr>
          <w:rFonts w:cs="Arial"/>
          <w:i/>
          <w:iCs/>
          <w:noProof/>
          <w:szCs w:val="24"/>
          <w:lang w:val="en-GB"/>
        </w:rPr>
        <w:t>Procedia Engineering</w:t>
      </w:r>
      <w:r w:rsidRPr="002851DD">
        <w:rPr>
          <w:rFonts w:cs="Arial"/>
          <w:noProof/>
          <w:szCs w:val="24"/>
          <w:lang w:val="en-GB"/>
        </w:rPr>
        <w:t xml:space="preserve">, </w:t>
      </w:r>
      <w:r w:rsidRPr="002851DD">
        <w:rPr>
          <w:rFonts w:cs="Arial"/>
          <w:i/>
          <w:iCs/>
          <w:noProof/>
          <w:szCs w:val="24"/>
          <w:lang w:val="en-GB"/>
        </w:rPr>
        <w:t>181</w:t>
      </w:r>
      <w:r w:rsidRPr="002851DD">
        <w:rPr>
          <w:rFonts w:cs="Arial"/>
          <w:noProof/>
          <w:szCs w:val="24"/>
          <w:lang w:val="en-GB"/>
        </w:rPr>
        <w:t>, 935–942. https://doi.org/10.1016/j.proeng.2017.02.490</w:t>
      </w:r>
    </w:p>
    <w:p w14:paraId="0E51E5A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Fonseca, L., &amp; Domingues, J. P. (2017). ISO 9001: 2015 edition - management, quality and value. </w:t>
      </w:r>
      <w:r w:rsidRPr="002851DD">
        <w:rPr>
          <w:rFonts w:cs="Arial"/>
          <w:i/>
          <w:iCs/>
          <w:noProof/>
          <w:szCs w:val="24"/>
          <w:lang w:val="en-GB"/>
        </w:rPr>
        <w:t>International journal of quality research</w:t>
      </w:r>
      <w:r w:rsidRPr="002851DD">
        <w:rPr>
          <w:rFonts w:cs="Arial"/>
          <w:noProof/>
          <w:szCs w:val="24"/>
          <w:lang w:val="en-GB"/>
        </w:rPr>
        <w:t xml:space="preserve">, </w:t>
      </w:r>
      <w:r w:rsidRPr="002851DD">
        <w:rPr>
          <w:rFonts w:cs="Arial"/>
          <w:i/>
          <w:iCs/>
          <w:noProof/>
          <w:szCs w:val="24"/>
          <w:lang w:val="en-GB"/>
        </w:rPr>
        <w:t>1</w:t>
      </w:r>
      <w:r w:rsidRPr="002851DD">
        <w:rPr>
          <w:rFonts w:cs="Arial"/>
          <w:noProof/>
          <w:szCs w:val="24"/>
          <w:lang w:val="en-GB"/>
        </w:rPr>
        <w:t>(11), 149–158. https://doi.org/10.18421/IJQR11.01-09</w:t>
      </w:r>
    </w:p>
    <w:p w14:paraId="76E4FAC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Frankowicz, M. (2012). </w:t>
      </w:r>
      <w:r w:rsidRPr="002E66CC">
        <w:rPr>
          <w:rFonts w:cs="Arial"/>
          <w:i/>
          <w:iCs/>
          <w:noProof/>
          <w:szCs w:val="24"/>
        </w:rPr>
        <w:t>Wewnętrzne systemy zapewniania jakości kształcenia w odnisieniu do nowych regulacji prawnych</w:t>
      </w:r>
      <w:r w:rsidRPr="002E66CC">
        <w:rPr>
          <w:rFonts w:cs="Arial"/>
          <w:noProof/>
          <w:szCs w:val="24"/>
        </w:rPr>
        <w:t xml:space="preserve">. </w:t>
      </w:r>
      <w:r w:rsidRPr="002851DD">
        <w:rPr>
          <w:rFonts w:cs="Arial"/>
          <w:noProof/>
          <w:szCs w:val="24"/>
          <w:lang w:val="en-GB"/>
        </w:rPr>
        <w:t>Zespół Ekspertów Bolońskich.</w:t>
      </w:r>
    </w:p>
    <w:p w14:paraId="4974C74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Freeman, R. E. (2010). </w:t>
      </w:r>
      <w:r w:rsidRPr="002851DD">
        <w:rPr>
          <w:rFonts w:cs="Arial"/>
          <w:i/>
          <w:iCs/>
          <w:noProof/>
          <w:szCs w:val="24"/>
          <w:lang w:val="en-GB"/>
        </w:rPr>
        <w:t>Strategic Management: A stakeholder apporach</w:t>
      </w:r>
      <w:r w:rsidRPr="002851DD">
        <w:rPr>
          <w:rFonts w:cs="Arial"/>
          <w:noProof/>
          <w:szCs w:val="24"/>
          <w:lang w:val="en-GB"/>
        </w:rPr>
        <w:t>. Cambridge University Press.</w:t>
      </w:r>
    </w:p>
    <w:p w14:paraId="200EEBA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Freeman, R. E., &amp; McVea, J. (2001). A stakeholder approach to strategic management. </w:t>
      </w:r>
      <w:r w:rsidRPr="002851DD">
        <w:rPr>
          <w:rFonts w:cs="Arial"/>
          <w:i/>
          <w:iCs/>
          <w:noProof/>
          <w:szCs w:val="24"/>
          <w:lang w:val="en-GB"/>
        </w:rPr>
        <w:t>SSRN Electronic Journal</w:t>
      </w:r>
      <w:r w:rsidRPr="002851DD">
        <w:rPr>
          <w:rFonts w:cs="Arial"/>
          <w:noProof/>
          <w:szCs w:val="24"/>
          <w:lang w:val="en-GB"/>
        </w:rPr>
        <w:t>.</w:t>
      </w:r>
    </w:p>
    <w:p w14:paraId="77734A3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Friedman, M. (1970). The Social Responsibility of Business Is to Increase Its Profits. W </w:t>
      </w:r>
      <w:r w:rsidRPr="002851DD">
        <w:rPr>
          <w:rFonts w:cs="Arial"/>
          <w:i/>
          <w:iCs/>
          <w:noProof/>
          <w:szCs w:val="24"/>
          <w:lang w:val="en-GB"/>
        </w:rPr>
        <w:t>Corporate Ethics and Corporate Governance</w:t>
      </w:r>
      <w:r w:rsidRPr="002851DD">
        <w:rPr>
          <w:rFonts w:cs="Arial"/>
          <w:noProof/>
          <w:szCs w:val="24"/>
          <w:lang w:val="en-GB"/>
        </w:rPr>
        <w:t xml:space="preserve"> (ss. 173–178). Springer Berlin Heidelberg. https://doi.org/10.1007/978-3-540-70818-6_14</w:t>
      </w:r>
    </w:p>
    <w:p w14:paraId="1CF33D6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 xml:space="preserve">Galvao, A., Mascarenhas, C., Marques, C., Ferreira, J., &amp; Ratten, V. (2019). Triple helix and its evolution: a systematic literature review. </w:t>
      </w:r>
      <w:r w:rsidRPr="002851DD">
        <w:rPr>
          <w:rFonts w:cs="Arial"/>
          <w:i/>
          <w:iCs/>
          <w:noProof/>
          <w:szCs w:val="24"/>
          <w:lang w:val="en-GB"/>
        </w:rPr>
        <w:t>Journal of Science and Technology Policy Management</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(3), 812–833. https://doi.org/10.1108/JSTPM-10-2018-0103</w:t>
      </w:r>
    </w:p>
    <w:p w14:paraId="3A878A62"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Geitz, G., &amp; de Geus, J. (2019). Design-based education, sustainable teaching, and learning. </w:t>
      </w:r>
      <w:r w:rsidRPr="002E66CC">
        <w:rPr>
          <w:rFonts w:cs="Arial"/>
          <w:i/>
          <w:iCs/>
          <w:noProof/>
          <w:szCs w:val="24"/>
        </w:rPr>
        <w:t>Cogent Education</w:t>
      </w:r>
      <w:r w:rsidRPr="002E66CC">
        <w:rPr>
          <w:rFonts w:cs="Arial"/>
          <w:noProof/>
          <w:szCs w:val="24"/>
        </w:rPr>
        <w:t xml:space="preserve">, </w:t>
      </w:r>
      <w:r w:rsidRPr="002E66CC">
        <w:rPr>
          <w:rFonts w:cs="Arial"/>
          <w:i/>
          <w:iCs/>
          <w:noProof/>
          <w:szCs w:val="24"/>
        </w:rPr>
        <w:t>6</w:t>
      </w:r>
      <w:r w:rsidRPr="002E66CC">
        <w:rPr>
          <w:rFonts w:cs="Arial"/>
          <w:noProof/>
          <w:szCs w:val="24"/>
        </w:rPr>
        <w:t>(1), 1647919. https://doi.org/10.1080/2331186X.2019.1647919</w:t>
      </w:r>
    </w:p>
    <w:p w14:paraId="7CD4B60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Gilmore, A. (2006). </w:t>
      </w:r>
      <w:r w:rsidRPr="002E66CC">
        <w:rPr>
          <w:rFonts w:cs="Arial"/>
          <w:i/>
          <w:iCs/>
          <w:noProof/>
          <w:szCs w:val="24"/>
        </w:rPr>
        <w:t>Usługi. Marketing i zarządzanie.</w:t>
      </w:r>
      <w:r w:rsidRPr="002E66CC">
        <w:rPr>
          <w:rFonts w:cs="Arial"/>
          <w:noProof/>
          <w:szCs w:val="24"/>
        </w:rPr>
        <w:t xml:space="preserve"> Wydawnictwo PWE.</w:t>
      </w:r>
    </w:p>
    <w:p w14:paraId="07572D7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Główny Urząd Statystyczny. (2020). </w:t>
      </w:r>
      <w:r w:rsidRPr="002E66CC">
        <w:rPr>
          <w:rFonts w:cs="Arial"/>
          <w:i/>
          <w:iCs/>
          <w:noProof/>
          <w:szCs w:val="24"/>
        </w:rPr>
        <w:t>GUS - Bank Danych Lokalnych</w:t>
      </w:r>
      <w:r w:rsidRPr="002E66CC">
        <w:rPr>
          <w:rFonts w:cs="Arial"/>
          <w:noProof/>
          <w:szCs w:val="24"/>
        </w:rPr>
        <w:t>. https://bdl.stat.gov.pl/BDL/dane/podgrup/tablica%0Ahttps://bdl.stat.gov.pl/BDL/dane/teryt/jednostka/1610#</w:t>
      </w:r>
    </w:p>
    <w:p w14:paraId="3678E84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Gołata, K., &amp; Sojkin, B. (2020). Determinanty budowania wizerunku i reputacji wyższej uczelni wobec jej intersariuszy. </w:t>
      </w:r>
      <w:r w:rsidRPr="002E66CC">
        <w:rPr>
          <w:rFonts w:cs="Arial"/>
          <w:i/>
          <w:iCs/>
          <w:noProof/>
          <w:szCs w:val="24"/>
        </w:rPr>
        <w:t>Marketing Instytucji Naukowych i Badawczych</w:t>
      </w:r>
      <w:r w:rsidRPr="002E66CC">
        <w:rPr>
          <w:rFonts w:cs="Arial"/>
          <w:noProof/>
          <w:szCs w:val="24"/>
        </w:rPr>
        <w:t xml:space="preserve">, </w:t>
      </w:r>
      <w:r w:rsidRPr="002E66CC">
        <w:rPr>
          <w:rFonts w:cs="Arial"/>
          <w:i/>
          <w:iCs/>
          <w:noProof/>
          <w:szCs w:val="24"/>
        </w:rPr>
        <w:t>35</w:t>
      </w:r>
      <w:r w:rsidRPr="002E66CC">
        <w:rPr>
          <w:rFonts w:cs="Arial"/>
          <w:noProof/>
          <w:szCs w:val="24"/>
        </w:rPr>
        <w:t>(1), 29–58. https://doi.org/10.2478/minib-2020-0002</w:t>
      </w:r>
    </w:p>
    <w:p w14:paraId="5772E94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Goodley, B. (2023). </w:t>
      </w:r>
      <w:r w:rsidRPr="002851DD">
        <w:rPr>
          <w:rFonts w:cs="Arial"/>
          <w:i/>
          <w:iCs/>
          <w:noProof/>
          <w:szCs w:val="24"/>
          <w:lang w:val="en-GB"/>
        </w:rPr>
        <w:t>Highest NPS Scores 2023</w:t>
      </w:r>
      <w:r w:rsidRPr="002851DD">
        <w:rPr>
          <w:rFonts w:cs="Arial"/>
          <w:noProof/>
          <w:szCs w:val="24"/>
          <w:lang w:val="en-GB"/>
        </w:rPr>
        <w:t>. customergauge.com. https://customergauge.com/benchmarks/blog/top-highest-nps-scores</w:t>
      </w:r>
    </w:p>
    <w:p w14:paraId="6E6BC5D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Greszta, M. (2010). Pomiar efektywności: rynek. W </w:t>
      </w:r>
      <w:r w:rsidRPr="002E66CC">
        <w:rPr>
          <w:rFonts w:cs="Arial"/>
          <w:i/>
          <w:iCs/>
          <w:noProof/>
          <w:szCs w:val="24"/>
        </w:rPr>
        <w:t>Odpowiedzialny biznes 2010</w:t>
      </w:r>
      <w:r w:rsidRPr="002E66CC">
        <w:rPr>
          <w:rFonts w:cs="Arial"/>
          <w:noProof/>
          <w:szCs w:val="24"/>
        </w:rPr>
        <w:t>. Wydawnictwo HBRP.</w:t>
      </w:r>
    </w:p>
    <w:p w14:paraId="3792D2A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Grönroos, C. (1984). A Service Quality Model and its Marketing Implications. </w:t>
      </w:r>
      <w:r w:rsidRPr="002851DD">
        <w:rPr>
          <w:rFonts w:cs="Arial"/>
          <w:i/>
          <w:iCs/>
          <w:noProof/>
          <w:szCs w:val="24"/>
          <w:lang w:val="en-GB"/>
        </w:rPr>
        <w:t>European Journal of Marketing</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(4), 36–44. https://doi.org/10.1108/EUM0000000004784</w:t>
      </w:r>
    </w:p>
    <w:p w14:paraId="16A7436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Grudowski, P. (2020a). </w:t>
      </w:r>
      <w:r w:rsidRPr="002E66CC">
        <w:rPr>
          <w:rFonts w:cs="Arial"/>
          <w:i/>
          <w:iCs/>
          <w:noProof/>
          <w:szCs w:val="24"/>
        </w:rPr>
        <w:t>Perspektywa jakości w szkolnictwie wyższym. O modelu QualHE</w:t>
      </w:r>
      <w:r w:rsidRPr="002E66CC">
        <w:rPr>
          <w:rFonts w:cs="Arial"/>
          <w:noProof/>
          <w:szCs w:val="24"/>
        </w:rPr>
        <w:t>. PWE.</w:t>
      </w:r>
    </w:p>
    <w:p w14:paraId="29D29DB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Grudowski, P. (2020b). Wykorzystanie wybranych normatywnych systemów zarządzania w instytucjach szkolnictwa wyższego. </w:t>
      </w:r>
      <w:r w:rsidRPr="002E66CC">
        <w:rPr>
          <w:rFonts w:cs="Arial"/>
          <w:i/>
          <w:iCs/>
          <w:noProof/>
          <w:szCs w:val="24"/>
        </w:rPr>
        <w:t>Problemy Jakości</w:t>
      </w:r>
      <w:r w:rsidRPr="002E66CC">
        <w:rPr>
          <w:rFonts w:cs="Arial"/>
          <w:noProof/>
          <w:szCs w:val="24"/>
        </w:rPr>
        <w:t xml:space="preserve">, </w:t>
      </w:r>
      <w:r w:rsidRPr="002E66CC">
        <w:rPr>
          <w:rFonts w:cs="Arial"/>
          <w:i/>
          <w:iCs/>
          <w:noProof/>
          <w:szCs w:val="24"/>
        </w:rPr>
        <w:t>1</w:t>
      </w:r>
      <w:r w:rsidRPr="002E66CC">
        <w:rPr>
          <w:rFonts w:cs="Arial"/>
          <w:noProof/>
          <w:szCs w:val="24"/>
        </w:rPr>
        <w:t>(8), 4–10. https://doi.org/10.15199/46.2020.8.1</w:t>
      </w:r>
    </w:p>
    <w:p w14:paraId="0FFA4024"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Grudowski, P., &amp; Lewandowski, K. (2012). Pojęcie jakości kształcenia i uwarunkowania jej kwantyfikacji w uczelniach wyższych. </w:t>
      </w:r>
      <w:r w:rsidRPr="002E66CC">
        <w:rPr>
          <w:rFonts w:cs="Arial"/>
          <w:i/>
          <w:iCs/>
          <w:noProof/>
          <w:szCs w:val="24"/>
        </w:rPr>
        <w:t>Zarządzanie i Finanse</w:t>
      </w:r>
      <w:r w:rsidRPr="002E66CC">
        <w:rPr>
          <w:rFonts w:cs="Arial"/>
          <w:noProof/>
          <w:szCs w:val="24"/>
        </w:rPr>
        <w:t xml:space="preserve">, </w:t>
      </w:r>
      <w:r w:rsidRPr="002E66CC">
        <w:rPr>
          <w:rFonts w:cs="Arial"/>
          <w:i/>
          <w:iCs/>
          <w:noProof/>
          <w:szCs w:val="24"/>
        </w:rPr>
        <w:t>R. 10</w:t>
      </w:r>
      <w:r w:rsidRPr="002E66CC">
        <w:rPr>
          <w:rFonts w:cs="Arial"/>
          <w:noProof/>
          <w:szCs w:val="24"/>
        </w:rPr>
        <w:t>(nr 3, cz. 1), 394–403. http://jmf.wzr.pl/pim/2012_3_1_29.pdf</w:t>
      </w:r>
    </w:p>
    <w:p w14:paraId="0E7B6ED0"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Grudowski, P., &amp; Szefler, J. P. (2015a). Rola interesariuszy w działaniach na rzecz projektowania i doskonalenia systemów zarządzania jakością polskich uczelni. </w:t>
      </w:r>
      <w:r w:rsidRPr="002E66CC">
        <w:rPr>
          <w:rFonts w:cs="Arial"/>
          <w:i/>
          <w:iCs/>
          <w:noProof/>
          <w:szCs w:val="24"/>
        </w:rPr>
        <w:t>Przegląd Organizacji</w:t>
      </w:r>
      <w:r w:rsidRPr="002E66CC">
        <w:rPr>
          <w:rFonts w:cs="Arial"/>
          <w:noProof/>
          <w:szCs w:val="24"/>
        </w:rPr>
        <w:t>, 12–18. https://doi.org/10.33141/po.2015.04.02</w:t>
      </w:r>
    </w:p>
    <w:p w14:paraId="3056CAD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Grudowski, P., &amp; Szefler, J. P. (2015b). </w:t>
      </w:r>
      <w:r w:rsidRPr="002851DD">
        <w:rPr>
          <w:rFonts w:cs="Arial"/>
          <w:noProof/>
          <w:szCs w:val="24"/>
          <w:lang w:val="en-GB"/>
        </w:rPr>
        <w:t xml:space="preserve">Stakeholders Satisfaction Index as an Important Factor of Improving Quality Management Systems of Universities in Poland. </w:t>
      </w:r>
      <w:r w:rsidRPr="002851DD">
        <w:rPr>
          <w:rFonts w:cs="Arial"/>
          <w:i/>
          <w:iCs/>
          <w:noProof/>
          <w:szCs w:val="24"/>
          <w:lang w:val="en-GB"/>
        </w:rPr>
        <w:t>Managing in Recovering Markets, GCMRM 2015</w:t>
      </w:r>
      <w:r w:rsidRPr="002851DD">
        <w:rPr>
          <w:rFonts w:cs="Arial"/>
          <w:noProof/>
          <w:szCs w:val="24"/>
          <w:lang w:val="en-GB"/>
        </w:rPr>
        <w:t>.</w:t>
      </w:r>
    </w:p>
    <w:p w14:paraId="0CB0C3E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Gummesson, E. (1998). Productivity, quality and relationship marketing in service operations. </w:t>
      </w:r>
      <w:r w:rsidRPr="002851DD">
        <w:rPr>
          <w:rFonts w:cs="Arial"/>
          <w:i/>
          <w:iCs/>
          <w:noProof/>
          <w:szCs w:val="24"/>
          <w:lang w:val="en-GB"/>
        </w:rPr>
        <w:t>International Journal of Contemporary Hospitality Management</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(1), 4–15. https://doi.org/10.1108/09596119810199282</w:t>
      </w:r>
    </w:p>
    <w:p w14:paraId="7457F29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Gupta, M., Digalwar, A., Gupta, A., &amp; Goyal, A. (2022). Integrating Theory of Constraints, Lean and Six Sigma: a framework development and its application. </w:t>
      </w:r>
      <w:r w:rsidRPr="002851DD">
        <w:rPr>
          <w:rFonts w:cs="Arial"/>
          <w:i/>
          <w:iCs/>
          <w:noProof/>
          <w:szCs w:val="24"/>
          <w:lang w:val="en-GB"/>
        </w:rPr>
        <w:t>Production Planning &amp; Control</w:t>
      </w:r>
      <w:r w:rsidRPr="002851DD">
        <w:rPr>
          <w:rFonts w:cs="Arial"/>
          <w:noProof/>
          <w:szCs w:val="24"/>
          <w:lang w:val="en-GB"/>
        </w:rPr>
        <w:t xml:space="preserve">, 1–24. </w:t>
      </w:r>
      <w:r w:rsidRPr="002851DD">
        <w:rPr>
          <w:rFonts w:cs="Arial"/>
          <w:noProof/>
          <w:szCs w:val="24"/>
          <w:lang w:val="en-GB"/>
        </w:rPr>
        <w:lastRenderedPageBreak/>
        <w:t>https://doi.org/10.1080/09537287.2022.2071351</w:t>
      </w:r>
    </w:p>
    <w:p w14:paraId="6D02993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Gupta, S., Sharma, M., &amp; Sunder M., V. (2016). Lean services: a systematic review.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65</w:t>
      </w:r>
      <w:r w:rsidRPr="002851DD">
        <w:rPr>
          <w:rFonts w:cs="Arial"/>
          <w:noProof/>
          <w:szCs w:val="24"/>
          <w:lang w:val="en-GB"/>
        </w:rPr>
        <w:t>(8), 1025–1056. https://doi.org/10.1108/IJPPM-02-2015-0032</w:t>
      </w:r>
    </w:p>
    <w:p w14:paraId="17BCD7A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(2005). </w:t>
      </w:r>
      <w:r w:rsidRPr="002E66CC">
        <w:rPr>
          <w:rFonts w:cs="Arial"/>
          <w:i/>
          <w:iCs/>
          <w:noProof/>
          <w:szCs w:val="24"/>
        </w:rPr>
        <w:t>Rocznik Statystyczny 2005</w:t>
      </w:r>
      <w:r w:rsidRPr="002E66CC">
        <w:rPr>
          <w:rFonts w:cs="Arial"/>
          <w:noProof/>
          <w:szCs w:val="24"/>
        </w:rPr>
        <w:t>.</w:t>
      </w:r>
    </w:p>
    <w:p w14:paraId="42AAFC10"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(2010a). </w:t>
      </w:r>
      <w:r w:rsidRPr="002E66CC">
        <w:rPr>
          <w:rFonts w:cs="Arial"/>
          <w:i/>
          <w:iCs/>
          <w:noProof/>
          <w:szCs w:val="24"/>
        </w:rPr>
        <w:t>Rocznik demograficzny 2010</w:t>
      </w:r>
      <w:r w:rsidRPr="002E66CC">
        <w:rPr>
          <w:rFonts w:cs="Arial"/>
          <w:noProof/>
          <w:szCs w:val="24"/>
        </w:rPr>
        <w:t>.</w:t>
      </w:r>
    </w:p>
    <w:p w14:paraId="3494C11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(2010b). </w:t>
      </w:r>
      <w:r w:rsidRPr="002E66CC">
        <w:rPr>
          <w:rFonts w:cs="Arial"/>
          <w:i/>
          <w:iCs/>
          <w:noProof/>
          <w:szCs w:val="24"/>
        </w:rPr>
        <w:t>Rocznik Statystyczny 2010</w:t>
      </w:r>
      <w:r w:rsidRPr="002E66CC">
        <w:rPr>
          <w:rFonts w:cs="Arial"/>
          <w:noProof/>
          <w:szCs w:val="24"/>
        </w:rPr>
        <w:t>.</w:t>
      </w:r>
    </w:p>
    <w:p w14:paraId="49C0499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(2011a). </w:t>
      </w:r>
      <w:r w:rsidRPr="002E66CC">
        <w:rPr>
          <w:rFonts w:cs="Arial"/>
          <w:i/>
          <w:iCs/>
          <w:noProof/>
          <w:szCs w:val="24"/>
        </w:rPr>
        <w:t>Rocznik demograficzny 2011</w:t>
      </w:r>
      <w:r w:rsidRPr="002E66CC">
        <w:rPr>
          <w:rFonts w:cs="Arial"/>
          <w:noProof/>
          <w:szCs w:val="24"/>
        </w:rPr>
        <w:t>.</w:t>
      </w:r>
    </w:p>
    <w:p w14:paraId="70D36B69"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(2011b). </w:t>
      </w:r>
      <w:r w:rsidRPr="002E66CC">
        <w:rPr>
          <w:rFonts w:cs="Arial"/>
          <w:i/>
          <w:iCs/>
          <w:noProof/>
          <w:szCs w:val="24"/>
        </w:rPr>
        <w:t>Szkoły wyższe i ich finanse w 2010 r.</w:t>
      </w:r>
    </w:p>
    <w:p w14:paraId="79CC814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(2012a). </w:t>
      </w:r>
      <w:r w:rsidRPr="002E66CC">
        <w:rPr>
          <w:rFonts w:cs="Arial"/>
          <w:i/>
          <w:iCs/>
          <w:noProof/>
          <w:szCs w:val="24"/>
        </w:rPr>
        <w:t>Rocznik demograficzny 2012</w:t>
      </w:r>
      <w:r w:rsidRPr="002E66CC">
        <w:rPr>
          <w:rFonts w:cs="Arial"/>
          <w:noProof/>
          <w:szCs w:val="24"/>
        </w:rPr>
        <w:t>.</w:t>
      </w:r>
    </w:p>
    <w:p w14:paraId="3588241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(2012b). </w:t>
      </w:r>
      <w:r w:rsidRPr="002E66CC">
        <w:rPr>
          <w:rFonts w:cs="Arial"/>
          <w:i/>
          <w:iCs/>
          <w:noProof/>
          <w:szCs w:val="24"/>
        </w:rPr>
        <w:t>Szkoły wyższe i ich finanse w 2011 r.</w:t>
      </w:r>
    </w:p>
    <w:p w14:paraId="42DD28BF"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(2013a). </w:t>
      </w:r>
      <w:r w:rsidRPr="002E66CC">
        <w:rPr>
          <w:rFonts w:cs="Arial"/>
          <w:i/>
          <w:iCs/>
          <w:noProof/>
          <w:szCs w:val="24"/>
        </w:rPr>
        <w:t>Rocznik demograficzny 2013</w:t>
      </w:r>
      <w:r w:rsidRPr="002E66CC">
        <w:rPr>
          <w:rFonts w:cs="Arial"/>
          <w:noProof/>
          <w:szCs w:val="24"/>
        </w:rPr>
        <w:t>.</w:t>
      </w:r>
    </w:p>
    <w:p w14:paraId="39710F8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(2013b). </w:t>
      </w:r>
      <w:r w:rsidRPr="002E66CC">
        <w:rPr>
          <w:rFonts w:cs="Arial"/>
          <w:i/>
          <w:iCs/>
          <w:noProof/>
          <w:szCs w:val="24"/>
        </w:rPr>
        <w:t>Szkoły wyższe i ich finanse w 2012 r.</w:t>
      </w:r>
    </w:p>
    <w:p w14:paraId="416DE70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(2014a). </w:t>
      </w:r>
      <w:r w:rsidRPr="002E66CC">
        <w:rPr>
          <w:rFonts w:cs="Arial"/>
          <w:i/>
          <w:iCs/>
          <w:noProof/>
          <w:szCs w:val="24"/>
        </w:rPr>
        <w:t>Rocznik demograficzny 2014</w:t>
      </w:r>
      <w:r w:rsidRPr="002E66CC">
        <w:rPr>
          <w:rFonts w:cs="Arial"/>
          <w:noProof/>
          <w:szCs w:val="24"/>
        </w:rPr>
        <w:t>.</w:t>
      </w:r>
    </w:p>
    <w:p w14:paraId="3045568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(2014b). </w:t>
      </w:r>
      <w:r w:rsidRPr="002E66CC">
        <w:rPr>
          <w:rFonts w:cs="Arial"/>
          <w:i/>
          <w:iCs/>
          <w:noProof/>
          <w:szCs w:val="24"/>
        </w:rPr>
        <w:t>Szkoły wyższe i ich finanse w 2013r.</w:t>
      </w:r>
    </w:p>
    <w:p w14:paraId="6F15687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(2015a). </w:t>
      </w:r>
      <w:r w:rsidRPr="002E66CC">
        <w:rPr>
          <w:rFonts w:cs="Arial"/>
          <w:i/>
          <w:iCs/>
          <w:noProof/>
          <w:szCs w:val="24"/>
        </w:rPr>
        <w:t>Rocznik demograficzny 2015</w:t>
      </w:r>
      <w:r w:rsidRPr="002E66CC">
        <w:rPr>
          <w:rFonts w:cs="Arial"/>
          <w:noProof/>
          <w:szCs w:val="24"/>
        </w:rPr>
        <w:t>.</w:t>
      </w:r>
    </w:p>
    <w:p w14:paraId="2355548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(2015b). </w:t>
      </w:r>
      <w:r w:rsidRPr="002E66CC">
        <w:rPr>
          <w:rFonts w:cs="Arial"/>
          <w:i/>
          <w:iCs/>
          <w:noProof/>
          <w:szCs w:val="24"/>
        </w:rPr>
        <w:t>Szkoły wyższe i ich finanse w 2014 r.</w:t>
      </w:r>
    </w:p>
    <w:p w14:paraId="1B989AF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(2016a). </w:t>
      </w:r>
      <w:r w:rsidRPr="002E66CC">
        <w:rPr>
          <w:rFonts w:cs="Arial"/>
          <w:i/>
          <w:iCs/>
          <w:noProof/>
          <w:szCs w:val="24"/>
        </w:rPr>
        <w:t>Rocznik demograficzny 2016</w:t>
      </w:r>
      <w:r w:rsidRPr="002E66CC">
        <w:rPr>
          <w:rFonts w:cs="Arial"/>
          <w:noProof/>
          <w:szCs w:val="24"/>
        </w:rPr>
        <w:t>.</w:t>
      </w:r>
    </w:p>
    <w:p w14:paraId="487E642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(2016b). </w:t>
      </w:r>
      <w:r w:rsidRPr="002E66CC">
        <w:rPr>
          <w:rFonts w:cs="Arial"/>
          <w:i/>
          <w:iCs/>
          <w:noProof/>
          <w:szCs w:val="24"/>
        </w:rPr>
        <w:t>Szkoły wyższe i ich finanse w 2015 r.</w:t>
      </w:r>
    </w:p>
    <w:p w14:paraId="33D50542"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(2017a). </w:t>
      </w:r>
      <w:r w:rsidRPr="002E66CC">
        <w:rPr>
          <w:rFonts w:cs="Arial"/>
          <w:i/>
          <w:iCs/>
          <w:noProof/>
          <w:szCs w:val="24"/>
        </w:rPr>
        <w:t>Rocznik demograficzny 2017</w:t>
      </w:r>
      <w:r w:rsidRPr="002E66CC">
        <w:rPr>
          <w:rFonts w:cs="Arial"/>
          <w:noProof/>
          <w:szCs w:val="24"/>
        </w:rPr>
        <w:t>.</w:t>
      </w:r>
    </w:p>
    <w:p w14:paraId="0E378DB2"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(2017b). </w:t>
      </w:r>
      <w:r w:rsidRPr="002E66CC">
        <w:rPr>
          <w:rFonts w:cs="Arial"/>
          <w:i/>
          <w:iCs/>
          <w:noProof/>
          <w:szCs w:val="24"/>
        </w:rPr>
        <w:t>Szkoły wyższe i ich finanse w 2016 r.</w:t>
      </w:r>
    </w:p>
    <w:p w14:paraId="04439B8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(2018a). </w:t>
      </w:r>
      <w:r w:rsidRPr="002E66CC">
        <w:rPr>
          <w:rFonts w:cs="Arial"/>
          <w:i/>
          <w:iCs/>
          <w:noProof/>
          <w:szCs w:val="24"/>
        </w:rPr>
        <w:t>Rocznik demograficzny 2018</w:t>
      </w:r>
      <w:r w:rsidRPr="002E66CC">
        <w:rPr>
          <w:rFonts w:cs="Arial"/>
          <w:noProof/>
          <w:szCs w:val="24"/>
        </w:rPr>
        <w:t>.</w:t>
      </w:r>
    </w:p>
    <w:p w14:paraId="30B2C79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(2018b). </w:t>
      </w:r>
      <w:r w:rsidRPr="002E66CC">
        <w:rPr>
          <w:rFonts w:cs="Arial"/>
          <w:i/>
          <w:iCs/>
          <w:noProof/>
          <w:szCs w:val="24"/>
        </w:rPr>
        <w:t>Szkoły wyższe i ich finanse w 2017 r.</w:t>
      </w:r>
    </w:p>
    <w:p w14:paraId="55A09AA4"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(2019a). </w:t>
      </w:r>
      <w:r w:rsidRPr="002E66CC">
        <w:rPr>
          <w:rFonts w:cs="Arial"/>
          <w:i/>
          <w:iCs/>
          <w:noProof/>
          <w:szCs w:val="24"/>
        </w:rPr>
        <w:t>Rocznik demograficzny 2019</w:t>
      </w:r>
      <w:r w:rsidRPr="002E66CC">
        <w:rPr>
          <w:rFonts w:cs="Arial"/>
          <w:noProof/>
          <w:szCs w:val="24"/>
        </w:rPr>
        <w:t>.</w:t>
      </w:r>
    </w:p>
    <w:p w14:paraId="0D595FC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(2019b). </w:t>
      </w:r>
      <w:r w:rsidRPr="002E66CC">
        <w:rPr>
          <w:rFonts w:cs="Arial"/>
          <w:i/>
          <w:iCs/>
          <w:noProof/>
          <w:szCs w:val="24"/>
        </w:rPr>
        <w:t>Szkoły wyższe i ich finanse w 2018 r.</w:t>
      </w:r>
    </w:p>
    <w:p w14:paraId="38BCBCE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(2020a). </w:t>
      </w:r>
      <w:r w:rsidRPr="002E66CC">
        <w:rPr>
          <w:rFonts w:cs="Arial"/>
          <w:i/>
          <w:iCs/>
          <w:noProof/>
          <w:szCs w:val="24"/>
        </w:rPr>
        <w:t>Ludność. Stan i struktura oraz ruch naturalny w przekroju terytorialnym w 2020 r.</w:t>
      </w:r>
      <w:r w:rsidRPr="002E66CC">
        <w:rPr>
          <w:rFonts w:cs="Arial"/>
          <w:noProof/>
          <w:szCs w:val="24"/>
        </w:rPr>
        <w:t xml:space="preserve"> </w:t>
      </w:r>
      <w:r w:rsidRPr="002E66CC">
        <w:rPr>
          <w:rFonts w:cs="Arial"/>
          <w:i/>
          <w:iCs/>
          <w:noProof/>
          <w:szCs w:val="24"/>
        </w:rPr>
        <w:t>1</w:t>
      </w:r>
      <w:r w:rsidRPr="002E66CC">
        <w:rPr>
          <w:rFonts w:cs="Arial"/>
          <w:noProof/>
          <w:szCs w:val="24"/>
        </w:rPr>
        <w:t>.</w:t>
      </w:r>
    </w:p>
    <w:p w14:paraId="3BA7885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(2020b). </w:t>
      </w:r>
      <w:r w:rsidRPr="002E66CC">
        <w:rPr>
          <w:rFonts w:cs="Arial"/>
          <w:i/>
          <w:iCs/>
          <w:noProof/>
          <w:szCs w:val="24"/>
        </w:rPr>
        <w:t>Rocznik demograficzny 2020</w:t>
      </w:r>
      <w:r w:rsidRPr="002E66CC">
        <w:rPr>
          <w:rFonts w:cs="Arial"/>
          <w:noProof/>
          <w:szCs w:val="24"/>
        </w:rPr>
        <w:t>.</w:t>
      </w:r>
    </w:p>
    <w:p w14:paraId="252641B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(2020c). </w:t>
      </w:r>
      <w:r w:rsidRPr="002E66CC">
        <w:rPr>
          <w:rFonts w:cs="Arial"/>
          <w:i/>
          <w:iCs/>
          <w:noProof/>
          <w:szCs w:val="24"/>
        </w:rPr>
        <w:t>Szkolnictwo wyższe i jego finanse w 2019 r.</w:t>
      </w:r>
    </w:p>
    <w:p w14:paraId="47B376E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(2021a). </w:t>
      </w:r>
      <w:r w:rsidRPr="002E66CC">
        <w:rPr>
          <w:rFonts w:cs="Arial"/>
          <w:i/>
          <w:iCs/>
          <w:noProof/>
          <w:szCs w:val="24"/>
        </w:rPr>
        <w:t>Rocznik Demograficzny</w:t>
      </w:r>
      <w:r w:rsidRPr="002E66CC">
        <w:rPr>
          <w:rFonts w:cs="Arial"/>
          <w:noProof/>
          <w:szCs w:val="24"/>
        </w:rPr>
        <w:t>.</w:t>
      </w:r>
    </w:p>
    <w:p w14:paraId="4AE52D9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(2021b). </w:t>
      </w:r>
      <w:r w:rsidRPr="002E66CC">
        <w:rPr>
          <w:rFonts w:cs="Arial"/>
          <w:i/>
          <w:iCs/>
          <w:noProof/>
          <w:szCs w:val="24"/>
        </w:rPr>
        <w:t>Szkolnictwo wyższe i jego finanse w 2020 r.</w:t>
      </w:r>
    </w:p>
    <w:p w14:paraId="55130A7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(2022a). </w:t>
      </w:r>
      <w:r w:rsidRPr="002E66CC">
        <w:rPr>
          <w:rFonts w:cs="Arial"/>
          <w:i/>
          <w:iCs/>
          <w:noProof/>
          <w:szCs w:val="24"/>
        </w:rPr>
        <w:t>Ludność według cech społecznych – wyniki wstępne NSP 2021</w:t>
      </w:r>
      <w:r w:rsidRPr="002E66CC">
        <w:rPr>
          <w:rFonts w:cs="Arial"/>
          <w:noProof/>
          <w:szCs w:val="24"/>
        </w:rPr>
        <w:t>.</w:t>
      </w:r>
    </w:p>
    <w:p w14:paraId="568566C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lastRenderedPageBreak/>
        <w:t xml:space="preserve">GUS. (2022b). </w:t>
      </w:r>
      <w:r w:rsidRPr="002E66CC">
        <w:rPr>
          <w:rFonts w:cs="Arial"/>
          <w:i/>
          <w:iCs/>
          <w:noProof/>
          <w:szCs w:val="24"/>
        </w:rPr>
        <w:t>Szkolnictwo wyższe i jego finanse w 2021 r.</w:t>
      </w:r>
    </w:p>
    <w:p w14:paraId="56C58BB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Habermas, J., &amp; Blazek, J. R. (1987). The Idea of the University: Learning Processes. </w:t>
      </w:r>
      <w:r w:rsidRPr="002851DD">
        <w:rPr>
          <w:rFonts w:cs="Arial"/>
          <w:i/>
          <w:iCs/>
          <w:noProof/>
          <w:szCs w:val="24"/>
          <w:lang w:val="en-GB"/>
        </w:rPr>
        <w:t>New German Critique</w:t>
      </w:r>
      <w:r w:rsidRPr="002851DD">
        <w:rPr>
          <w:rFonts w:cs="Arial"/>
          <w:noProof/>
          <w:szCs w:val="24"/>
          <w:lang w:val="en-GB"/>
        </w:rPr>
        <w:t xml:space="preserve">, </w:t>
      </w:r>
      <w:r w:rsidRPr="002851DD">
        <w:rPr>
          <w:rFonts w:cs="Arial"/>
          <w:i/>
          <w:iCs/>
          <w:noProof/>
          <w:szCs w:val="24"/>
          <w:lang w:val="en-GB"/>
        </w:rPr>
        <w:t>41</w:t>
      </w:r>
      <w:r w:rsidRPr="002851DD">
        <w:rPr>
          <w:rFonts w:cs="Arial"/>
          <w:noProof/>
          <w:szCs w:val="24"/>
          <w:lang w:val="en-GB"/>
        </w:rPr>
        <w:t>, 3. https://doi.org/10.2307/488273</w:t>
      </w:r>
    </w:p>
    <w:p w14:paraId="738D724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Hadid, W. (2019). Lean service, business strategy and ABC and their impact on firm performance. </w:t>
      </w:r>
      <w:r w:rsidRPr="002851DD">
        <w:rPr>
          <w:rFonts w:cs="Arial"/>
          <w:i/>
          <w:iCs/>
          <w:noProof/>
          <w:szCs w:val="24"/>
          <w:lang w:val="en-GB"/>
        </w:rPr>
        <w:t>Production Planning &amp; Control</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(14), 1203–1217. https://doi.org/10.1080/09537287.2019.1599146</w:t>
      </w:r>
    </w:p>
    <w:p w14:paraId="1466BBC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Haerizadeh, M., &amp; Sunder M., V. (2019). Impacts of Lean Six Sigma on improving a higher education system: a case study.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36</w:t>
      </w:r>
      <w:r w:rsidRPr="002851DD">
        <w:rPr>
          <w:rFonts w:cs="Arial"/>
          <w:noProof/>
          <w:szCs w:val="24"/>
          <w:lang w:val="en-GB"/>
        </w:rPr>
        <w:t>(6), 983–998. https://doi.org/10.1108/IJQRM-07-2018-0198</w:t>
      </w:r>
    </w:p>
    <w:p w14:paraId="443DB58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Hall, H. (2013). Zastosowanie Metod NPS i CSI w Badaniach Poziomu Satysfakcji I Lojalności Studentów. </w:t>
      </w:r>
      <w:r w:rsidRPr="002851DD">
        <w:rPr>
          <w:rFonts w:cs="Arial"/>
          <w:i/>
          <w:iCs/>
          <w:noProof/>
          <w:szCs w:val="24"/>
          <w:lang w:val="en-GB"/>
        </w:rPr>
        <w:t>Modern Management Review</w:t>
      </w:r>
      <w:r w:rsidRPr="002851DD">
        <w:rPr>
          <w:rFonts w:cs="Arial"/>
          <w:noProof/>
          <w:szCs w:val="24"/>
          <w:lang w:val="en-GB"/>
        </w:rPr>
        <w:t xml:space="preserve">, </w:t>
      </w:r>
      <w:r w:rsidRPr="002851DD">
        <w:rPr>
          <w:rFonts w:cs="Arial"/>
          <w:i/>
          <w:iCs/>
          <w:noProof/>
          <w:szCs w:val="24"/>
          <w:lang w:val="en-GB"/>
        </w:rPr>
        <w:t>XVIII</w:t>
      </w:r>
      <w:r w:rsidRPr="002851DD">
        <w:rPr>
          <w:rFonts w:cs="Arial"/>
          <w:noProof/>
          <w:szCs w:val="24"/>
          <w:lang w:val="en-GB"/>
        </w:rPr>
        <w:t>, 51–61. https://doi.org/10.7862/rz.2013.mmr.5</w:t>
      </w:r>
    </w:p>
    <w:p w14:paraId="0E6AC54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Harvey, L., &amp; Stensaker, B. (2008). Quality Culture: understandings, boundaries and linkages. </w:t>
      </w:r>
      <w:r w:rsidRPr="002851DD">
        <w:rPr>
          <w:rFonts w:cs="Arial"/>
          <w:i/>
          <w:iCs/>
          <w:noProof/>
          <w:szCs w:val="24"/>
          <w:lang w:val="en-GB"/>
        </w:rPr>
        <w:t>European Journal of Education</w:t>
      </w:r>
      <w:r w:rsidRPr="002851DD">
        <w:rPr>
          <w:rFonts w:cs="Arial"/>
          <w:noProof/>
          <w:szCs w:val="24"/>
          <w:lang w:val="en-GB"/>
        </w:rPr>
        <w:t xml:space="preserve">, </w:t>
      </w:r>
      <w:r w:rsidRPr="002851DD">
        <w:rPr>
          <w:rFonts w:cs="Arial"/>
          <w:i/>
          <w:iCs/>
          <w:noProof/>
          <w:szCs w:val="24"/>
          <w:lang w:val="en-GB"/>
        </w:rPr>
        <w:t>43</w:t>
      </w:r>
      <w:r w:rsidRPr="002851DD">
        <w:rPr>
          <w:rFonts w:cs="Arial"/>
          <w:noProof/>
          <w:szCs w:val="24"/>
          <w:lang w:val="en-GB"/>
        </w:rPr>
        <w:t>(4), 427–442. https://doi.org/10.1111/j.1465-3435.2008.00367.x</w:t>
      </w:r>
    </w:p>
    <w:p w14:paraId="311F139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Hildesheim, C., &amp; Sonntag, K. (2020). The Quality Culture Inventory: a comprehensive approach towards measuring quality culture in higher education. </w:t>
      </w:r>
      <w:r w:rsidRPr="002851DD">
        <w:rPr>
          <w:rFonts w:cs="Arial"/>
          <w:i/>
          <w:iCs/>
          <w:noProof/>
          <w:szCs w:val="24"/>
          <w:lang w:val="en-GB"/>
        </w:rPr>
        <w:t>Studies in Higher Education</w:t>
      </w:r>
      <w:r w:rsidRPr="002851DD">
        <w:rPr>
          <w:rFonts w:cs="Arial"/>
          <w:noProof/>
          <w:szCs w:val="24"/>
          <w:lang w:val="en-GB"/>
        </w:rPr>
        <w:t xml:space="preserve">, </w:t>
      </w:r>
      <w:r w:rsidRPr="002851DD">
        <w:rPr>
          <w:rFonts w:cs="Arial"/>
          <w:i/>
          <w:iCs/>
          <w:noProof/>
          <w:szCs w:val="24"/>
          <w:lang w:val="en-GB"/>
        </w:rPr>
        <w:t>45</w:t>
      </w:r>
      <w:r w:rsidRPr="002851DD">
        <w:rPr>
          <w:rFonts w:cs="Arial"/>
          <w:noProof/>
          <w:szCs w:val="24"/>
          <w:lang w:val="en-GB"/>
        </w:rPr>
        <w:t>(4), 892–908. https://doi.org/10.1080/03075079.2019.1672639</w:t>
      </w:r>
    </w:p>
    <w:p w14:paraId="103EE5F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Hillerbrand, R., &amp; Werker, C. (2019). Values in University–Industry Collaborations: The Case of Academics Working at Universities of Technology. </w:t>
      </w:r>
      <w:r w:rsidRPr="002851DD">
        <w:rPr>
          <w:rFonts w:cs="Arial"/>
          <w:i/>
          <w:iCs/>
          <w:noProof/>
          <w:szCs w:val="24"/>
          <w:lang w:val="en-GB"/>
        </w:rPr>
        <w:t>Science and Engineering Ethics</w:t>
      </w:r>
      <w:r w:rsidRPr="002851DD">
        <w:rPr>
          <w:rFonts w:cs="Arial"/>
          <w:noProof/>
          <w:szCs w:val="24"/>
          <w:lang w:val="en-GB"/>
        </w:rPr>
        <w:t xml:space="preserve">, </w:t>
      </w:r>
      <w:r w:rsidRPr="002851DD">
        <w:rPr>
          <w:rFonts w:cs="Arial"/>
          <w:i/>
          <w:iCs/>
          <w:noProof/>
          <w:szCs w:val="24"/>
          <w:lang w:val="en-GB"/>
        </w:rPr>
        <w:t>25</w:t>
      </w:r>
      <w:r w:rsidRPr="002851DD">
        <w:rPr>
          <w:rFonts w:cs="Arial"/>
          <w:noProof/>
          <w:szCs w:val="24"/>
          <w:lang w:val="en-GB"/>
        </w:rPr>
        <w:t>(6), 1633–1656. https://doi.org/10.1007/s11948-019-00144-w</w:t>
      </w:r>
    </w:p>
    <w:p w14:paraId="5809F0D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Holland, M. M., &amp; Ford, K. S. (2021). Legitimating Prestige through Diversity: How Higher Education Institutions Represent Ethno-Racial Diversity across Levels of Selectivity.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i/>
          <w:iCs/>
          <w:noProof/>
          <w:szCs w:val="24"/>
          <w:lang w:val="en-GB"/>
        </w:rPr>
        <w:t>92</w:t>
      </w:r>
      <w:r w:rsidRPr="002851DD">
        <w:rPr>
          <w:rFonts w:cs="Arial"/>
          <w:noProof/>
          <w:szCs w:val="24"/>
          <w:lang w:val="en-GB"/>
        </w:rPr>
        <w:t>(1), 1–30. https://doi.org/10.1080/00221546.2020.1740532</w:t>
      </w:r>
    </w:p>
    <w:p w14:paraId="1069C22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Holweg, M. (2007). The genealogy of lean production.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25</w:t>
      </w:r>
      <w:r w:rsidRPr="002851DD">
        <w:rPr>
          <w:rFonts w:cs="Arial"/>
          <w:noProof/>
          <w:szCs w:val="24"/>
          <w:lang w:val="en-GB"/>
        </w:rPr>
        <w:t>(2), 420–437. https://doi.org/10.1016/j.jom.2006.04.001</w:t>
      </w:r>
    </w:p>
    <w:p w14:paraId="4449F54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Hoonakker, P., &amp; Carayon, P. (2009). Questionnaire Survey Nonresponse: A Comparison of Postal Mail and Internet Surveys. </w:t>
      </w:r>
      <w:r w:rsidRPr="002851DD">
        <w:rPr>
          <w:rFonts w:cs="Arial"/>
          <w:i/>
          <w:iCs/>
          <w:noProof/>
          <w:szCs w:val="24"/>
          <w:lang w:val="en-GB"/>
        </w:rPr>
        <w:t>International Journal of Human-Computer Interaction</w:t>
      </w:r>
      <w:r w:rsidRPr="002851DD">
        <w:rPr>
          <w:rFonts w:cs="Arial"/>
          <w:noProof/>
          <w:szCs w:val="24"/>
          <w:lang w:val="en-GB"/>
        </w:rPr>
        <w:t xml:space="preserve">, </w:t>
      </w:r>
      <w:r w:rsidRPr="002851DD">
        <w:rPr>
          <w:rFonts w:cs="Arial"/>
          <w:i/>
          <w:iCs/>
          <w:noProof/>
          <w:szCs w:val="24"/>
          <w:lang w:val="en-GB"/>
        </w:rPr>
        <w:t>25</w:t>
      </w:r>
      <w:r w:rsidRPr="002851DD">
        <w:rPr>
          <w:rFonts w:cs="Arial"/>
          <w:noProof/>
          <w:szCs w:val="24"/>
          <w:lang w:val="en-GB"/>
        </w:rPr>
        <w:t>(5), 348–373. https://doi.org/10.1080/10447310902864951</w:t>
      </w:r>
    </w:p>
    <w:p w14:paraId="6454B8C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Huang, Y., Li, X., Wilck, J., &amp; Berg, T. (2012). Cost reduction in healthcare via Lean Six Sigma. </w:t>
      </w:r>
      <w:r w:rsidRPr="002851DD">
        <w:rPr>
          <w:rFonts w:cs="Arial"/>
          <w:i/>
          <w:iCs/>
          <w:noProof/>
          <w:szCs w:val="24"/>
          <w:lang w:val="en-GB"/>
        </w:rPr>
        <w:t>62nd IIE Annual Conference and Expo 2012</w:t>
      </w:r>
      <w:r w:rsidRPr="002851DD">
        <w:rPr>
          <w:rFonts w:cs="Arial"/>
          <w:noProof/>
          <w:szCs w:val="24"/>
          <w:lang w:val="en-GB"/>
        </w:rPr>
        <w:t>, 1263–1270.</w:t>
      </w:r>
    </w:p>
    <w:p w14:paraId="2142A04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(15–16), 1913–1931. https://doi.org/10.1080/14783363.2021.2014313</w:t>
      </w:r>
    </w:p>
    <w:p w14:paraId="140AF39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851DD">
        <w:rPr>
          <w:rFonts w:cs="Arial"/>
          <w:i/>
          <w:iCs/>
          <w:noProof/>
          <w:szCs w:val="24"/>
          <w:lang w:val="en-GB"/>
        </w:rPr>
        <w:lastRenderedPageBreak/>
        <w:t>Intellectual Capital Management as a Driver of Sustainability</w:t>
      </w:r>
      <w:r w:rsidRPr="002851DD">
        <w:rPr>
          <w:rFonts w:cs="Arial"/>
          <w:noProof/>
          <w:szCs w:val="24"/>
          <w:lang w:val="en-GB"/>
        </w:rPr>
        <w:t xml:space="preserve"> (ss. 101–117). Springer International Publishing. https://doi.org/10.1007/978-3-319-79051-0_6</w:t>
      </w:r>
    </w:p>
    <w:p w14:paraId="0330E6F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Iacobucci, D., Ostrom, A., &amp; Grayson, K. (1995). Distinguishing Service Quality and Customer Satisfaction: The Voice of the Consumer. </w:t>
      </w:r>
      <w:r w:rsidRPr="002851DD">
        <w:rPr>
          <w:rFonts w:cs="Arial"/>
          <w:i/>
          <w:iCs/>
          <w:noProof/>
          <w:szCs w:val="24"/>
          <w:lang w:val="en-GB"/>
        </w:rPr>
        <w:t>Journal of Consumer Psychology</w:t>
      </w:r>
      <w:r w:rsidRPr="002851DD">
        <w:rPr>
          <w:rFonts w:cs="Arial"/>
          <w:noProof/>
          <w:szCs w:val="24"/>
          <w:lang w:val="en-GB"/>
        </w:rPr>
        <w:t xml:space="preserve">, </w:t>
      </w:r>
      <w:r w:rsidRPr="002851DD">
        <w:rPr>
          <w:rFonts w:cs="Arial"/>
          <w:i/>
          <w:iCs/>
          <w:noProof/>
          <w:szCs w:val="24"/>
          <w:lang w:val="en-GB"/>
        </w:rPr>
        <w:t>4</w:t>
      </w:r>
      <w:r w:rsidRPr="002851DD">
        <w:rPr>
          <w:rFonts w:cs="Arial"/>
          <w:noProof/>
          <w:szCs w:val="24"/>
          <w:lang w:val="en-GB"/>
        </w:rPr>
        <w:t>(3), 277–303. https://doi.org/10.1207/s15327663jcp0403_04</w:t>
      </w:r>
    </w:p>
    <w:p w14:paraId="0619612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851DD">
        <w:rPr>
          <w:rFonts w:cs="Arial"/>
          <w:i/>
          <w:iCs/>
          <w:noProof/>
          <w:szCs w:val="24"/>
          <w:lang w:val="en-GB"/>
        </w:rPr>
        <w:t>The TQM Journal</w:t>
      </w:r>
      <w:r w:rsidRPr="002851DD">
        <w:rPr>
          <w:rFonts w:cs="Arial"/>
          <w:noProof/>
          <w:szCs w:val="24"/>
          <w:lang w:val="en-GB"/>
        </w:rPr>
        <w:t>. https://doi.org/10.1108/TQM-11-2022-0322</w:t>
      </w:r>
    </w:p>
    <w:p w14:paraId="16B103B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ISO 21001. (2018). </w:t>
      </w:r>
      <w:r w:rsidRPr="002851DD">
        <w:rPr>
          <w:rFonts w:cs="Arial"/>
          <w:i/>
          <w:iCs/>
          <w:noProof/>
          <w:szCs w:val="24"/>
          <w:lang w:val="en-GB"/>
        </w:rPr>
        <w:t>Educational organizations - Management systems for educational organizations - Requirements with guidance for use</w:t>
      </w:r>
      <w:r w:rsidRPr="002851DD">
        <w:rPr>
          <w:rFonts w:cs="Arial"/>
          <w:noProof/>
          <w:szCs w:val="24"/>
          <w:lang w:val="en-GB"/>
        </w:rPr>
        <w:t>.</w:t>
      </w:r>
    </w:p>
    <w:p w14:paraId="1FE764B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Jackson, G. (2021). </w:t>
      </w:r>
      <w:r w:rsidRPr="002851DD">
        <w:rPr>
          <w:rFonts w:cs="Arial"/>
          <w:i/>
          <w:iCs/>
          <w:noProof/>
          <w:szCs w:val="24"/>
          <w:lang w:val="en-GB"/>
        </w:rPr>
        <w:t>Stakeholders’ Communication During Learning Analytics Implementation in Higher Education</w:t>
      </w:r>
      <w:r w:rsidRPr="002851DD">
        <w:rPr>
          <w:rFonts w:cs="Arial"/>
          <w:noProof/>
          <w:szCs w:val="24"/>
          <w:lang w:val="en-GB"/>
        </w:rPr>
        <w:t>. Walden University.</w:t>
      </w:r>
    </w:p>
    <w:p w14:paraId="0B0EF59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Jackson, M. C. (1982). The nature of soft systems thinking. The work of Churchman, Ackoff and Checkland. </w:t>
      </w:r>
      <w:r w:rsidRPr="002851DD">
        <w:rPr>
          <w:rFonts w:cs="Arial"/>
          <w:i/>
          <w:iCs/>
          <w:noProof/>
          <w:szCs w:val="24"/>
          <w:lang w:val="en-GB"/>
        </w:rPr>
        <w:t>Journal of applied systems analysis</w:t>
      </w:r>
      <w:r w:rsidRPr="002851DD">
        <w:rPr>
          <w:rFonts w:cs="Arial"/>
          <w:noProof/>
          <w:szCs w:val="24"/>
          <w:lang w:val="en-GB"/>
        </w:rPr>
        <w:t xml:space="preserve">, </w:t>
      </w:r>
      <w:r w:rsidRPr="002851DD">
        <w:rPr>
          <w:rFonts w:cs="Arial"/>
          <w:i/>
          <w:iCs/>
          <w:noProof/>
          <w:szCs w:val="24"/>
          <w:lang w:val="en-GB"/>
        </w:rPr>
        <w:t>9</w:t>
      </w:r>
      <w:r w:rsidRPr="002851DD">
        <w:rPr>
          <w:rFonts w:cs="Arial"/>
          <w:noProof/>
          <w:szCs w:val="24"/>
          <w:lang w:val="en-GB"/>
        </w:rPr>
        <w:t>(1), 17–29.</w:t>
      </w:r>
    </w:p>
    <w:p w14:paraId="57F079C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Jain, S. K., &amp; Gupta, G. (2004). Measuring Service Quality: Servqual vs. Servperf Scales. </w:t>
      </w:r>
      <w:r w:rsidRPr="002851DD">
        <w:rPr>
          <w:rFonts w:cs="Arial"/>
          <w:i/>
          <w:iCs/>
          <w:noProof/>
          <w:szCs w:val="24"/>
          <w:lang w:val="en-GB"/>
        </w:rPr>
        <w:t>Vikalpa: The Journal for Decision Makers</w:t>
      </w:r>
      <w:r w:rsidRPr="002851DD">
        <w:rPr>
          <w:rFonts w:cs="Arial"/>
          <w:noProof/>
          <w:szCs w:val="24"/>
          <w:lang w:val="en-GB"/>
        </w:rPr>
        <w:t xml:space="preserve">, </w:t>
      </w:r>
      <w:r w:rsidRPr="002851DD">
        <w:rPr>
          <w:rFonts w:cs="Arial"/>
          <w:i/>
          <w:iCs/>
          <w:noProof/>
          <w:szCs w:val="24"/>
          <w:lang w:val="en-GB"/>
        </w:rPr>
        <w:t>29</w:t>
      </w:r>
      <w:r w:rsidRPr="002851DD">
        <w:rPr>
          <w:rFonts w:cs="Arial"/>
          <w:noProof/>
          <w:szCs w:val="24"/>
          <w:lang w:val="en-GB"/>
        </w:rPr>
        <w:t>(2), 25–38. https://doi.org/10.1177/0256090920040203</w:t>
      </w:r>
    </w:p>
    <w:p w14:paraId="3F7CE0A2"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Jastrzębska, E. (2016). </w:t>
      </w:r>
      <w:r w:rsidRPr="002E66CC">
        <w:rPr>
          <w:rFonts w:cs="Arial"/>
          <w:noProof/>
          <w:szCs w:val="24"/>
        </w:rPr>
        <w:t xml:space="preserve">Angażowanie interesariuszy jako istota społecznej odpowiedzialności według ISO 26000. W </w:t>
      </w:r>
      <w:r w:rsidRPr="002E66CC">
        <w:rPr>
          <w:rFonts w:cs="Arial"/>
          <w:i/>
          <w:iCs/>
          <w:noProof/>
          <w:szCs w:val="24"/>
        </w:rPr>
        <w:t>Reklama i PR z perspektywy współczesnych problemów komunikacji marketingowej (Red.) A. Wiśniewska, A. Kozłowska</w:t>
      </w:r>
      <w:r w:rsidRPr="002E66CC">
        <w:rPr>
          <w:rFonts w:cs="Arial"/>
          <w:noProof/>
          <w:szCs w:val="24"/>
        </w:rPr>
        <w:t xml:space="preserve"> (ss. 71–91). Wyższa Szkoła Promocji, Mediów i Show Businessu.</w:t>
      </w:r>
    </w:p>
    <w:p w14:paraId="34C2897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Jonas, A. (2009). </w:t>
      </w:r>
      <w:r w:rsidRPr="002E66CC">
        <w:rPr>
          <w:rFonts w:cs="Arial"/>
          <w:i/>
          <w:iCs/>
          <w:noProof/>
          <w:szCs w:val="24"/>
        </w:rPr>
        <w:t>Tworzenie relacji z klientem w firmach usługowych a jakość usług</w:t>
      </w:r>
      <w:r w:rsidRPr="002E66CC">
        <w:rPr>
          <w:rFonts w:cs="Arial"/>
          <w:noProof/>
          <w:szCs w:val="24"/>
        </w:rPr>
        <w:t xml:space="preserve">. </w:t>
      </w:r>
      <w:r w:rsidRPr="002851DD">
        <w:rPr>
          <w:rFonts w:cs="Arial"/>
          <w:i/>
          <w:iCs/>
          <w:noProof/>
          <w:szCs w:val="24"/>
          <w:lang w:val="en-GB"/>
        </w:rPr>
        <w:t>823</w:t>
      </w:r>
      <w:r w:rsidRPr="002851DD">
        <w:rPr>
          <w:rFonts w:cs="Arial"/>
          <w:noProof/>
          <w:szCs w:val="24"/>
          <w:lang w:val="en-GB"/>
        </w:rPr>
        <w:t>.</w:t>
      </w:r>
    </w:p>
    <w:p w14:paraId="262028D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Jongbloed, B., Enders, J., &amp; Salerno, C. (2008). Higher education and its communities: Interconnections, interdependencies and a research agenda.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56</w:t>
      </w:r>
      <w:r w:rsidRPr="002851DD">
        <w:rPr>
          <w:rFonts w:cs="Arial"/>
          <w:noProof/>
          <w:szCs w:val="24"/>
          <w:lang w:val="en-GB"/>
        </w:rPr>
        <w:t>(3), 303–324. https://doi.org/10.1007/s10734-008-9128-2</w:t>
      </w:r>
    </w:p>
    <w:p w14:paraId="3ACBAA0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Jyoti, J., Kour, S., &amp; Sharma, J. (2017). Impact of total quality services on financial performance: role of service profit chain.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28</w:t>
      </w:r>
      <w:r w:rsidRPr="002851DD">
        <w:rPr>
          <w:rFonts w:cs="Arial"/>
          <w:noProof/>
          <w:szCs w:val="24"/>
          <w:lang w:val="en-GB"/>
        </w:rPr>
        <w:t>(7–8), 897–929. https://doi.org/10.1080/14783363.2016.1274649</w:t>
      </w:r>
    </w:p>
    <w:p w14:paraId="3247AEC8"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Kalinowski, J. (2017). </w:t>
      </w:r>
      <w:r w:rsidRPr="002851DD">
        <w:rPr>
          <w:rFonts w:cs="Arial"/>
          <w:i/>
          <w:iCs/>
          <w:noProof/>
          <w:szCs w:val="24"/>
          <w:lang w:val="en-GB"/>
        </w:rPr>
        <w:t>​</w:t>
      </w:r>
      <w:r w:rsidRPr="002E66CC">
        <w:rPr>
          <w:rFonts w:cs="Arial"/>
          <w:i/>
          <w:iCs/>
          <w:noProof/>
          <w:szCs w:val="24"/>
        </w:rPr>
        <w:t>Finansowanie uczelni na nowych zasadach - komentarz: dr Jacek Kalinowski​</w:t>
      </w:r>
      <w:r w:rsidRPr="002E66CC">
        <w:rPr>
          <w:rFonts w:cs="Arial"/>
          <w:noProof/>
          <w:szCs w:val="24"/>
        </w:rPr>
        <w:t>. https://opinieouczelniach.pl/artykul/finansowanie-uczelni-na-nowych-zasadach-komentarz-dr-jacek-kalinowski/</w:t>
      </w:r>
    </w:p>
    <w:p w14:paraId="0309046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Kang, H., &amp; Ahn, J.-W. (2021). Model Setting and Interpretation of Results in Research Using Structural Equation Modeling: A Checklist with Guiding Questions for Reporting. </w:t>
      </w:r>
      <w:r w:rsidRPr="002851DD">
        <w:rPr>
          <w:rFonts w:cs="Arial"/>
          <w:i/>
          <w:iCs/>
          <w:noProof/>
          <w:szCs w:val="24"/>
          <w:lang w:val="en-GB"/>
        </w:rPr>
        <w:t>Asian Nursing Research</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(3), 157–162. https://doi.org/10.1016/j.anr.2021.06.001</w:t>
      </w:r>
    </w:p>
    <w:p w14:paraId="0BF9A8E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Kanji, G. K., &amp; Tambi, M. A. B. A. (1999). Total quality management in UK higher education institutions. </w:t>
      </w:r>
      <w:r w:rsidRPr="002851DD">
        <w:rPr>
          <w:rFonts w:cs="Arial"/>
          <w:i/>
          <w:iCs/>
          <w:noProof/>
          <w:szCs w:val="24"/>
          <w:lang w:val="en-GB"/>
        </w:rPr>
        <w:t>Total Quality Management</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(1), 129–153. https://doi.org/10.1080/0954412998126</w:t>
      </w:r>
    </w:p>
    <w:p w14:paraId="03D23B9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Kaplan, R. S., &amp; Norton, D. P. (1992). The balanced scorecard--measures that drive performance. </w:t>
      </w:r>
      <w:r w:rsidRPr="002851DD">
        <w:rPr>
          <w:rFonts w:cs="Arial"/>
          <w:i/>
          <w:iCs/>
          <w:noProof/>
          <w:szCs w:val="24"/>
          <w:lang w:val="en-GB"/>
        </w:rPr>
        <w:lastRenderedPageBreak/>
        <w:t>Harvard business review</w:t>
      </w:r>
      <w:r w:rsidRPr="002851DD">
        <w:rPr>
          <w:rFonts w:cs="Arial"/>
          <w:noProof/>
          <w:szCs w:val="24"/>
          <w:lang w:val="en-GB"/>
        </w:rPr>
        <w:t xml:space="preserve">, </w:t>
      </w:r>
      <w:r w:rsidRPr="002851DD">
        <w:rPr>
          <w:rFonts w:cs="Arial"/>
          <w:i/>
          <w:iCs/>
          <w:noProof/>
          <w:szCs w:val="24"/>
          <w:lang w:val="en-GB"/>
        </w:rPr>
        <w:t>70</w:t>
      </w:r>
      <w:r w:rsidRPr="002851DD">
        <w:rPr>
          <w:rFonts w:cs="Arial"/>
          <w:noProof/>
          <w:szCs w:val="24"/>
          <w:lang w:val="en-GB"/>
        </w:rPr>
        <w:t>(1), 71–79.</w:t>
      </w:r>
    </w:p>
    <w:p w14:paraId="334579E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Karwacka, M. (2011). </w:t>
      </w:r>
      <w:r w:rsidRPr="002851DD">
        <w:rPr>
          <w:rFonts w:cs="Arial"/>
          <w:i/>
          <w:iCs/>
          <w:noProof/>
          <w:szCs w:val="24"/>
          <w:lang w:val="en-GB"/>
        </w:rPr>
        <w:t>Interesariusze</w:t>
      </w:r>
      <w:r w:rsidRPr="002851DD">
        <w:rPr>
          <w:rFonts w:cs="Arial"/>
          <w:noProof/>
          <w:szCs w:val="24"/>
          <w:lang w:val="en-GB"/>
        </w:rPr>
        <w:t>.</w:t>
      </w:r>
    </w:p>
    <w:p w14:paraId="0B632E6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Keremidchiev, S. (2021). Theoretical foundations of stakeholder theory. </w:t>
      </w:r>
      <w:r w:rsidRPr="002851DD">
        <w:rPr>
          <w:rFonts w:cs="Arial"/>
          <w:i/>
          <w:iCs/>
          <w:noProof/>
          <w:szCs w:val="24"/>
          <w:lang w:val="en-GB"/>
        </w:rPr>
        <w:t>Ikonomicheski Izsledvania</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(1), 70–88.</w:t>
      </w:r>
    </w:p>
    <w:p w14:paraId="76F7E5E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Kettunen, J. (2015). Stakeholder relationships in higher education. </w:t>
      </w:r>
      <w:r w:rsidRPr="002851DD">
        <w:rPr>
          <w:rFonts w:cs="Arial"/>
          <w:i/>
          <w:iCs/>
          <w:noProof/>
          <w:szCs w:val="24"/>
          <w:lang w:val="en-GB"/>
        </w:rPr>
        <w:t>Tertiary Education and Management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(1), 56–65. https://doi.org/10.1080/13583883.2014.997277</w:t>
      </w:r>
    </w:p>
    <w:p w14:paraId="1F3CC45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Kezar, A., &amp; Eckel, P. D. (2002). The Effect of Institutional Culture on Change Strategies in Higher Education.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i/>
          <w:iCs/>
          <w:noProof/>
          <w:szCs w:val="24"/>
          <w:lang w:val="en-GB"/>
        </w:rPr>
        <w:t>73</w:t>
      </w:r>
      <w:r w:rsidRPr="002851DD">
        <w:rPr>
          <w:rFonts w:cs="Arial"/>
          <w:noProof/>
          <w:szCs w:val="24"/>
          <w:lang w:val="en-GB"/>
        </w:rPr>
        <w:t>(4), 435–460. https://doi.org/10.1080/00221546.2002.11777159</w:t>
      </w:r>
    </w:p>
    <w:p w14:paraId="7945E2A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Khazanchi, S., Lewis, M. W., &amp; Boyer, K. K. (2007). Innovation-supportive culture: The impact of organizational values on process innovation.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25</w:t>
      </w:r>
      <w:r w:rsidRPr="002851DD">
        <w:rPr>
          <w:rFonts w:cs="Arial"/>
          <w:noProof/>
          <w:szCs w:val="24"/>
          <w:lang w:val="en-GB"/>
        </w:rPr>
        <w:t>(4), 871–884. https://doi.org/10.1016/j.jom.2006.08.003</w:t>
      </w:r>
    </w:p>
    <w:p w14:paraId="0914E35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Khodayari, F., &amp; Khodayari, B. (2011). Service Quality in Higher Education (Case study: Measuring service quality of Islamic Azad University, Firoozkooh branch). </w:t>
      </w:r>
      <w:r w:rsidRPr="002851DD">
        <w:rPr>
          <w:rFonts w:cs="Arial"/>
          <w:i/>
          <w:iCs/>
          <w:noProof/>
          <w:szCs w:val="24"/>
          <w:lang w:val="en-GB"/>
        </w:rPr>
        <w:t>Interdisciplinary Journal of Research in Business</w:t>
      </w:r>
      <w:r w:rsidRPr="002851DD">
        <w:rPr>
          <w:rFonts w:cs="Arial"/>
          <w:noProof/>
          <w:szCs w:val="24"/>
          <w:lang w:val="en-GB"/>
        </w:rPr>
        <w:t xml:space="preserve">, </w:t>
      </w:r>
      <w:r w:rsidRPr="002851DD">
        <w:rPr>
          <w:rFonts w:cs="Arial"/>
          <w:i/>
          <w:iCs/>
          <w:noProof/>
          <w:szCs w:val="24"/>
          <w:lang w:val="en-GB"/>
        </w:rPr>
        <w:t>1</w:t>
      </w:r>
      <w:r w:rsidRPr="002851DD">
        <w:rPr>
          <w:rFonts w:cs="Arial"/>
          <w:noProof/>
          <w:szCs w:val="24"/>
          <w:lang w:val="en-GB"/>
        </w:rPr>
        <w:t>(9), 38–46.</w:t>
      </w:r>
    </w:p>
    <w:p w14:paraId="0162E70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Khoo, S., Ha, H., &amp; McGregor, S. L. T. T. (2017). Service quality and student/customer satisfaction in the private tertiary education sector in Singapore. </w:t>
      </w:r>
      <w:r w:rsidRPr="002851DD">
        <w:rPr>
          <w:rFonts w:cs="Arial"/>
          <w:i/>
          <w:iCs/>
          <w:noProof/>
          <w:szCs w:val="24"/>
          <w:lang w:val="en-GB"/>
        </w:rPr>
        <w:t>International Journal of Educational Management</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(4), 430–444. https://doi.org/10.1108/IJEM-09-2015-0121</w:t>
      </w:r>
    </w:p>
    <w:p w14:paraId="4A452678"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Kieraciński, P. (2020). </w:t>
      </w:r>
      <w:r w:rsidRPr="002E66CC">
        <w:rPr>
          <w:rFonts w:cs="Arial"/>
          <w:noProof/>
          <w:szCs w:val="24"/>
        </w:rPr>
        <w:t xml:space="preserve">Habilitacja fakultatywna? </w:t>
      </w:r>
      <w:r w:rsidRPr="002E66CC">
        <w:rPr>
          <w:rFonts w:cs="Arial"/>
          <w:i/>
          <w:iCs/>
          <w:noProof/>
          <w:szCs w:val="24"/>
        </w:rPr>
        <w:t>Forum Akademickie</w:t>
      </w:r>
      <w:r w:rsidRPr="002E66CC">
        <w:rPr>
          <w:rFonts w:cs="Arial"/>
          <w:noProof/>
          <w:szCs w:val="24"/>
        </w:rPr>
        <w:t xml:space="preserve">, </w:t>
      </w:r>
      <w:r w:rsidRPr="002E66CC">
        <w:rPr>
          <w:rFonts w:cs="Arial"/>
          <w:i/>
          <w:iCs/>
          <w:noProof/>
          <w:szCs w:val="24"/>
        </w:rPr>
        <w:t>4</w:t>
      </w:r>
      <w:r w:rsidRPr="002E66CC">
        <w:rPr>
          <w:rFonts w:cs="Arial"/>
          <w:noProof/>
          <w:szCs w:val="24"/>
        </w:rPr>
        <w:t>. https://miesiecznik.forumakademickie.pl/czasopisma/fa-04-2020/habilitacja-fakultatywna</w:t>
      </w:r>
    </w:p>
    <w:p w14:paraId="59E1B54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Kim, T. (2009). Shifting patterns of transnational academic mobility: A comparative and historical approach. </w:t>
      </w:r>
      <w:r w:rsidRPr="002851DD">
        <w:rPr>
          <w:rFonts w:cs="Arial"/>
          <w:i/>
          <w:iCs/>
          <w:noProof/>
          <w:szCs w:val="24"/>
          <w:lang w:val="en-GB"/>
        </w:rPr>
        <w:t>Comparative Education</w:t>
      </w:r>
      <w:r w:rsidRPr="002851DD">
        <w:rPr>
          <w:rFonts w:cs="Arial"/>
          <w:noProof/>
          <w:szCs w:val="24"/>
          <w:lang w:val="en-GB"/>
        </w:rPr>
        <w:t xml:space="preserve">, </w:t>
      </w:r>
      <w:r w:rsidRPr="002851DD">
        <w:rPr>
          <w:rFonts w:cs="Arial"/>
          <w:i/>
          <w:iCs/>
          <w:noProof/>
          <w:szCs w:val="24"/>
          <w:lang w:val="en-GB"/>
        </w:rPr>
        <w:t>45</w:t>
      </w:r>
      <w:r w:rsidRPr="002851DD">
        <w:rPr>
          <w:rFonts w:cs="Arial"/>
          <w:noProof/>
          <w:szCs w:val="24"/>
          <w:lang w:val="en-GB"/>
        </w:rPr>
        <w:t>(3), 387–403. https://doi.org/10.1080/03050060903184957</w:t>
      </w:r>
    </w:p>
    <w:p w14:paraId="42F3D7A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Koch, J. V. (2003). TQM: why is its impact in higher education so small?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(5), 325–333. https://doi.org/10.1108/09544780310487721</w:t>
      </w:r>
    </w:p>
    <w:p w14:paraId="1FA6103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Kola, A. M., &amp; Leja, K. (2017). The Third Sector in the Universities’ Third Mission. W Ł. Sułkowski (Red.), </w:t>
      </w:r>
      <w:r w:rsidRPr="002851DD">
        <w:rPr>
          <w:rFonts w:cs="Arial"/>
          <w:i/>
          <w:iCs/>
          <w:noProof/>
          <w:szCs w:val="24"/>
          <w:lang w:val="en-GB"/>
        </w:rPr>
        <w:t>New Horizons in Management Sciences</w:t>
      </w:r>
      <w:r w:rsidRPr="002851DD">
        <w:rPr>
          <w:rFonts w:cs="Arial"/>
          <w:noProof/>
          <w:szCs w:val="24"/>
          <w:lang w:val="en-GB"/>
        </w:rPr>
        <w:t xml:space="preserve"> (ss. 99–125). Peter Lang. https://doi.org/10.3726/b10970</w:t>
      </w:r>
    </w:p>
    <w:p w14:paraId="40C8FE4C"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Kolman, R., &amp; Tkaczyk, T. (1996). </w:t>
      </w:r>
      <w:r w:rsidRPr="002E66CC">
        <w:rPr>
          <w:rFonts w:cs="Arial"/>
          <w:i/>
          <w:iCs/>
          <w:noProof/>
          <w:szCs w:val="24"/>
        </w:rPr>
        <w:t>Jakość usług. Poradnik.</w:t>
      </w:r>
      <w:r w:rsidRPr="002E66CC">
        <w:rPr>
          <w:rFonts w:cs="Arial"/>
          <w:noProof/>
          <w:szCs w:val="24"/>
        </w:rPr>
        <w:t xml:space="preserve"> TNOiK.</w:t>
      </w:r>
    </w:p>
    <w:p w14:paraId="79D08E2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Kotler, P., Armstrong, G., Saunders, J., &amp; Wong, V. (2002). </w:t>
      </w:r>
      <w:r w:rsidRPr="002E66CC">
        <w:rPr>
          <w:rFonts w:cs="Arial"/>
          <w:i/>
          <w:iCs/>
          <w:noProof/>
          <w:szCs w:val="24"/>
        </w:rPr>
        <w:t>Marketing. Podręcznik europejski.</w:t>
      </w:r>
      <w:r w:rsidRPr="002E66CC">
        <w:rPr>
          <w:rFonts w:cs="Arial"/>
          <w:noProof/>
          <w:szCs w:val="24"/>
        </w:rPr>
        <w:t xml:space="preserve"> </w:t>
      </w:r>
      <w:r w:rsidRPr="002851DD">
        <w:rPr>
          <w:rFonts w:cs="Arial"/>
          <w:noProof/>
          <w:szCs w:val="24"/>
          <w:lang w:val="en-GB"/>
        </w:rPr>
        <w:t>Wydawnictwo PWE.</w:t>
      </w:r>
    </w:p>
    <w:p w14:paraId="50EAB1F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Kristensen, K., &amp; Eskildsen, J. (2014). Is the NPS a trustworthy performance measure? </w:t>
      </w:r>
      <w:r w:rsidRPr="002851DD">
        <w:rPr>
          <w:rFonts w:cs="Arial"/>
          <w:i/>
          <w:iCs/>
          <w:noProof/>
          <w:szCs w:val="24"/>
          <w:lang w:val="en-GB"/>
        </w:rPr>
        <w:t>The TQM Journal</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(2), 202–214. https://doi.org/10.1108/TQM-03-2011-0021</w:t>
      </w:r>
    </w:p>
    <w:p w14:paraId="56B9CF9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Krosnick, J. A. (1999). SURVEY RESEARCH. </w:t>
      </w:r>
      <w:r w:rsidRPr="002851DD">
        <w:rPr>
          <w:rFonts w:cs="Arial"/>
          <w:i/>
          <w:iCs/>
          <w:noProof/>
          <w:szCs w:val="24"/>
          <w:lang w:val="en-GB"/>
        </w:rPr>
        <w:t>Annual Review of Psychology</w:t>
      </w:r>
      <w:r w:rsidRPr="002851DD">
        <w:rPr>
          <w:rFonts w:cs="Arial"/>
          <w:noProof/>
          <w:szCs w:val="24"/>
          <w:lang w:val="en-GB"/>
        </w:rPr>
        <w:t xml:space="preserve">, </w:t>
      </w:r>
      <w:r w:rsidRPr="002851DD">
        <w:rPr>
          <w:rFonts w:cs="Arial"/>
          <w:i/>
          <w:iCs/>
          <w:noProof/>
          <w:szCs w:val="24"/>
          <w:lang w:val="en-GB"/>
        </w:rPr>
        <w:t>50</w:t>
      </w:r>
      <w:r w:rsidRPr="002851DD">
        <w:rPr>
          <w:rFonts w:cs="Arial"/>
          <w:noProof/>
          <w:szCs w:val="24"/>
          <w:lang w:val="en-GB"/>
        </w:rPr>
        <w:t>(1), 537–567. https://doi.org/10.1146/annurev.psych.50.1.537</w:t>
      </w:r>
    </w:p>
    <w:p w14:paraId="315E51B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Kwiek, M. (2006). The University and the State.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noProof/>
          <w:szCs w:val="24"/>
          <w:lang w:val="en-GB"/>
        </w:rPr>
        <w:lastRenderedPageBreak/>
        <w:t>https://doi.org/10.2307/1975223</w:t>
      </w:r>
    </w:p>
    <w:p w14:paraId="0A719C3F"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Kwiek, M. (2015). </w:t>
      </w:r>
      <w:r w:rsidRPr="002E66CC">
        <w:rPr>
          <w:rFonts w:cs="Arial"/>
          <w:i/>
          <w:iCs/>
          <w:noProof/>
          <w:szCs w:val="24"/>
        </w:rPr>
        <w:t>Uniwersytet w dobie przemian. Instytucje i kadra akademicka w warunkach rosnącej konkurencji</w:t>
      </w:r>
      <w:r w:rsidRPr="002E66CC">
        <w:rPr>
          <w:rFonts w:cs="Arial"/>
          <w:noProof/>
          <w:szCs w:val="24"/>
        </w:rPr>
        <w:t xml:space="preserve"> (I). Wydawnictwo Naukowe PWN.</w:t>
      </w:r>
    </w:p>
    <w:p w14:paraId="4383CA4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Kwiek, M. (2017). Wprowadzenie: Reforma szkolnictwa wyższego w Polsce i jej wyzwania. Jak stopniowa dehermetyzacja systemu prowadzi do jego stratyfikacji. </w:t>
      </w:r>
      <w:r w:rsidRPr="002E66CC">
        <w:rPr>
          <w:rFonts w:cs="Arial"/>
          <w:i/>
          <w:iCs/>
          <w:noProof/>
          <w:szCs w:val="24"/>
        </w:rPr>
        <w:t>Nauka i Szkolnictwo Wyższe</w:t>
      </w:r>
      <w:r w:rsidRPr="002E66CC">
        <w:rPr>
          <w:rFonts w:cs="Arial"/>
          <w:noProof/>
          <w:szCs w:val="24"/>
        </w:rPr>
        <w:t xml:space="preserve">, </w:t>
      </w:r>
      <w:r w:rsidRPr="002E66CC">
        <w:rPr>
          <w:rFonts w:cs="Arial"/>
          <w:i/>
          <w:iCs/>
          <w:noProof/>
          <w:szCs w:val="24"/>
        </w:rPr>
        <w:t>2(50)</w:t>
      </w:r>
      <w:r w:rsidRPr="002E66CC">
        <w:rPr>
          <w:rFonts w:cs="Arial"/>
          <w:noProof/>
          <w:szCs w:val="24"/>
        </w:rPr>
        <w:t>, 9–38. https://doi.org/10.14746/nisw.2017.2.0</w:t>
      </w:r>
    </w:p>
    <w:p w14:paraId="31F47BEF"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Kwiek, M. (2019). </w:t>
      </w:r>
      <w:r w:rsidRPr="002851DD">
        <w:rPr>
          <w:rFonts w:cs="Arial"/>
          <w:i/>
          <w:iCs/>
          <w:noProof/>
          <w:szCs w:val="24"/>
          <w:lang w:val="en-GB"/>
        </w:rPr>
        <w:t>Changing European academics: A comparative study of social stratification, work patterns and research productivity</w:t>
      </w:r>
      <w:r w:rsidRPr="002851DD">
        <w:rPr>
          <w:rFonts w:cs="Arial"/>
          <w:noProof/>
          <w:szCs w:val="24"/>
          <w:lang w:val="en-GB"/>
        </w:rPr>
        <w:t xml:space="preserve">. </w:t>
      </w:r>
      <w:r w:rsidRPr="002E66CC">
        <w:rPr>
          <w:rFonts w:cs="Arial"/>
          <w:noProof/>
          <w:szCs w:val="24"/>
        </w:rPr>
        <w:t>Routledge.</w:t>
      </w:r>
    </w:p>
    <w:p w14:paraId="0B434DC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Kwiek, M., Antonowicz, D., Brdulak, J., Hulicka, M., Jędrzejewski, T., Kowalski, R., Kulczycki, E., Szadkowski, K., Szot, A., &amp; Wolszczak-Derlacz, J. (2016). </w:t>
      </w:r>
      <w:r w:rsidRPr="002E66CC">
        <w:rPr>
          <w:rFonts w:cs="Arial"/>
          <w:i/>
          <w:iCs/>
          <w:noProof/>
          <w:szCs w:val="24"/>
        </w:rPr>
        <w:t>Projekt założeń do ustawy Prawo o szkolnictwie wyższym</w:t>
      </w:r>
      <w:r w:rsidRPr="002E66CC">
        <w:rPr>
          <w:rFonts w:cs="Arial"/>
          <w:noProof/>
          <w:szCs w:val="24"/>
        </w:rPr>
        <w:t>. Uniwersytet im. Adama Mickiewicza w Poznniu. https://repozytorium.amu.edu.pl/bitstream/10593/16175/1/Projekt_zalozen_Kwiek_et_al_2016_Final.pdf</w:t>
      </w:r>
    </w:p>
    <w:p w14:paraId="300A94F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Laloux, F. (2015). </w:t>
      </w:r>
      <w:r w:rsidRPr="002E66CC">
        <w:rPr>
          <w:rFonts w:cs="Arial"/>
          <w:i/>
          <w:iCs/>
          <w:noProof/>
          <w:szCs w:val="24"/>
        </w:rPr>
        <w:t>Pracować inaczej</w:t>
      </w:r>
      <w:r w:rsidRPr="002E66CC">
        <w:rPr>
          <w:rFonts w:cs="Arial"/>
          <w:noProof/>
          <w:szCs w:val="24"/>
        </w:rPr>
        <w:t>. Wydawnictwo Studio EMKA.</w:t>
      </w:r>
    </w:p>
    <w:p w14:paraId="2102B0B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Laurett, R., &amp; Mendes, L. (2019). EFQM model’s application in the context of higher education. </w:t>
      </w:r>
      <w:r w:rsidRPr="002851DD">
        <w:rPr>
          <w:rFonts w:cs="Arial"/>
          <w:i/>
          <w:iCs/>
          <w:noProof/>
          <w:szCs w:val="24"/>
          <w:lang w:val="en-GB"/>
        </w:rPr>
        <w:t>International Journal of Quality &amp; Reliability Management</w:t>
      </w:r>
      <w:r w:rsidRPr="002851DD">
        <w:rPr>
          <w:rFonts w:cs="Arial"/>
          <w:noProof/>
          <w:szCs w:val="24"/>
          <w:lang w:val="en-GB"/>
        </w:rPr>
        <w:t>.</w:t>
      </w:r>
    </w:p>
    <w:p w14:paraId="7F42FBA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LeBlanc, G., &amp; Nguyen, N. (1997). Searching for excellence in business education: an exploratory study of customer impressions of service quality. </w:t>
      </w:r>
      <w:r w:rsidRPr="002851DD">
        <w:rPr>
          <w:rFonts w:cs="Arial"/>
          <w:i/>
          <w:iCs/>
          <w:noProof/>
          <w:szCs w:val="24"/>
          <w:lang w:val="en-GB"/>
        </w:rPr>
        <w:t>International Journal of Educational Management</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(2), 72–79. https://doi.org/10.1108/09513549710163961</w:t>
      </w:r>
    </w:p>
    <w:p w14:paraId="47BE24D1"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Leja, K. (2003). </w:t>
      </w:r>
      <w:r w:rsidRPr="002E66CC">
        <w:rPr>
          <w:rFonts w:cs="Arial"/>
          <w:i/>
          <w:iCs/>
          <w:noProof/>
          <w:szCs w:val="24"/>
        </w:rPr>
        <w:t>Instytucja Akademicka. Strategia. Efektywność . Jakość</w:t>
      </w:r>
      <w:r w:rsidRPr="002E66C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497414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Leja, K. (2011). </w:t>
      </w:r>
      <w:r w:rsidRPr="002E66CC">
        <w:rPr>
          <w:rFonts w:cs="Arial"/>
          <w:i/>
          <w:iCs/>
          <w:noProof/>
          <w:szCs w:val="24"/>
        </w:rPr>
        <w:t>Koncepcje zarządzania współczesnym uniwersytetem</w:t>
      </w:r>
      <w:r w:rsidRPr="002E66CC">
        <w:rPr>
          <w:rFonts w:cs="Arial"/>
          <w:noProof/>
          <w:szCs w:val="24"/>
        </w:rPr>
        <w:t>. https://doi.org/10.13140/RG.2.1.3539.1529</w:t>
      </w:r>
    </w:p>
    <w:p w14:paraId="19AF914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Leja, K. (2012). Uczelnia społecznie odpowiedzialna. </w:t>
      </w:r>
      <w:r w:rsidRPr="002E66CC">
        <w:rPr>
          <w:rFonts w:cs="Arial"/>
          <w:i/>
          <w:iCs/>
          <w:noProof/>
          <w:szCs w:val="24"/>
        </w:rPr>
        <w:t>Pomorski Przegląd Gospodarczy</w:t>
      </w:r>
      <w:r w:rsidRPr="002E66CC">
        <w:rPr>
          <w:rFonts w:cs="Arial"/>
          <w:noProof/>
          <w:szCs w:val="24"/>
        </w:rPr>
        <w:t xml:space="preserve">, </w:t>
      </w:r>
      <w:r w:rsidRPr="002E66CC">
        <w:rPr>
          <w:rFonts w:cs="Arial"/>
          <w:i/>
          <w:iCs/>
          <w:noProof/>
          <w:szCs w:val="24"/>
        </w:rPr>
        <w:t>4</w:t>
      </w:r>
      <w:r w:rsidRPr="002E66CC">
        <w:rPr>
          <w:rFonts w:cs="Arial"/>
          <w:noProof/>
          <w:szCs w:val="24"/>
        </w:rPr>
        <w:t>, 47–49. https://ppg.ibngr.pl/pomorski-przeglad-gospodarczy/uczelnia-spolecznie-odpowiedzialna</w:t>
      </w:r>
    </w:p>
    <w:p w14:paraId="7F65979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Leja, K. (2019). </w:t>
      </w:r>
      <w:r w:rsidRPr="002E66CC">
        <w:rPr>
          <w:rFonts w:cs="Arial"/>
          <w:i/>
          <w:iCs/>
          <w:noProof/>
          <w:szCs w:val="24"/>
        </w:rPr>
        <w:t>Misja społecznie odpowiedzialnego uniwersytetu</w:t>
      </w:r>
      <w:r w:rsidRPr="002E66C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774DE7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Leja, K., &amp; Kitowski, P. (2013). Doktorat akademicki czy zawodowy na marginesie badań sondażowych w Politechnice Gdańskiej. W </w:t>
      </w:r>
      <w:r w:rsidRPr="002E66CC">
        <w:rPr>
          <w:rFonts w:cs="Arial"/>
          <w:i/>
          <w:iCs/>
          <w:noProof/>
          <w:szCs w:val="24"/>
        </w:rPr>
        <w:t>K. Jędralska (red.), Modele kształcenia na studiach doktoranckich w dziedzinie nauk ekonomicznych, Uniwersytet Ekonomiczny w Katowicach, Katowice 2013, s. 205-226</w:t>
      </w:r>
      <w:r w:rsidRPr="002E66CC">
        <w:rPr>
          <w:rFonts w:cs="Arial"/>
          <w:noProof/>
          <w:szCs w:val="24"/>
        </w:rPr>
        <w:t xml:space="preserve"> (ss. 205–226). w: K. Jędralska (red.), Modele kształcenia na studiach doktoranckich w dziedzinie nauk ekonomicznych, Uniwersytet Ekonomiczny w Katowicach, Katowice 2013, s. 205-226.</w:t>
      </w:r>
    </w:p>
    <w:p w14:paraId="59880D18"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lastRenderedPageBreak/>
        <w:t xml:space="preserve">Levy, A. (1986). Second-order planned change: Definition and conceptualization. </w:t>
      </w:r>
      <w:r w:rsidRPr="002E66CC">
        <w:rPr>
          <w:rFonts w:cs="Arial"/>
          <w:i/>
          <w:iCs/>
          <w:noProof/>
          <w:szCs w:val="24"/>
        </w:rPr>
        <w:t>Organizational Dynamics</w:t>
      </w:r>
      <w:r w:rsidRPr="002E66CC">
        <w:rPr>
          <w:rFonts w:cs="Arial"/>
          <w:noProof/>
          <w:szCs w:val="24"/>
        </w:rPr>
        <w:t xml:space="preserve">, </w:t>
      </w:r>
      <w:r w:rsidRPr="002E66CC">
        <w:rPr>
          <w:rFonts w:cs="Arial"/>
          <w:i/>
          <w:iCs/>
          <w:noProof/>
          <w:szCs w:val="24"/>
        </w:rPr>
        <w:t>15</w:t>
      </w:r>
      <w:r w:rsidRPr="002E66CC">
        <w:rPr>
          <w:rFonts w:cs="Arial"/>
          <w:noProof/>
          <w:szCs w:val="24"/>
        </w:rPr>
        <w:t>(1), 5–23. https://doi.org/10.1016/0090-2616(86)90022-7</w:t>
      </w:r>
    </w:p>
    <w:p w14:paraId="536B27A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Lewandowski, K., &amp; Zieliński, G. (2012). Determinanty percepcji jakości usług edukacyjnych w perspektywie grup interesariuszy. </w:t>
      </w:r>
      <w:r w:rsidRPr="002851DD">
        <w:rPr>
          <w:rFonts w:cs="Arial"/>
          <w:i/>
          <w:iCs/>
          <w:noProof/>
          <w:szCs w:val="24"/>
          <w:lang w:val="en-GB"/>
        </w:rPr>
        <w:t>Zarządzanie i Finanse</w:t>
      </w:r>
      <w:r w:rsidRPr="002851DD">
        <w:rPr>
          <w:rFonts w:cs="Arial"/>
          <w:noProof/>
          <w:szCs w:val="24"/>
          <w:lang w:val="en-GB"/>
        </w:rPr>
        <w:t xml:space="preserve">, </w:t>
      </w:r>
      <w:r w:rsidRPr="002851DD">
        <w:rPr>
          <w:rFonts w:cs="Arial"/>
          <w:i/>
          <w:iCs/>
          <w:noProof/>
          <w:szCs w:val="24"/>
          <w:lang w:val="en-GB"/>
        </w:rPr>
        <w:t>3</w:t>
      </w:r>
      <w:r w:rsidRPr="002851DD">
        <w:rPr>
          <w:rFonts w:cs="Arial"/>
          <w:noProof/>
          <w:szCs w:val="24"/>
          <w:lang w:val="en-GB"/>
        </w:rPr>
        <w:t>(3), 42–54.</w:t>
      </w:r>
    </w:p>
    <w:p w14:paraId="50DD655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Likert, R. (1932). Technique for the Measurement of Attitudes. </w:t>
      </w:r>
      <w:r w:rsidRPr="002851DD">
        <w:rPr>
          <w:rFonts w:cs="Arial"/>
          <w:i/>
          <w:iCs/>
          <w:noProof/>
          <w:szCs w:val="24"/>
          <w:lang w:val="en-GB"/>
        </w:rPr>
        <w:t>Archives of Psychology</w:t>
      </w:r>
      <w:r w:rsidRPr="002851DD">
        <w:rPr>
          <w:rFonts w:cs="Arial"/>
          <w:noProof/>
          <w:szCs w:val="24"/>
          <w:lang w:val="en-GB"/>
        </w:rPr>
        <w:t xml:space="preserve">, </w:t>
      </w:r>
      <w:r w:rsidRPr="002851DD">
        <w:rPr>
          <w:rFonts w:cs="Arial"/>
          <w:i/>
          <w:iCs/>
          <w:noProof/>
          <w:szCs w:val="24"/>
          <w:lang w:val="en-GB"/>
        </w:rPr>
        <w:t>22</w:t>
      </w:r>
      <w:r w:rsidRPr="002851DD">
        <w:rPr>
          <w:rFonts w:cs="Arial"/>
          <w:noProof/>
          <w:szCs w:val="24"/>
          <w:lang w:val="en-GB"/>
        </w:rPr>
        <w:t>(140).</w:t>
      </w:r>
    </w:p>
    <w:p w14:paraId="5885D0D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Linderman, K., Schroeder, R. G., Zaheer, S., &amp; Choo, A. S. (2003). Six Sigma: a goal-theoretic perspective.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(2), 193–203. https://doi.org/10.1016/S0272-6963(02)00087-6</w:t>
      </w:r>
    </w:p>
    <w:p w14:paraId="20A982D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Lisowska, A., &amp; Ziemiński, Ł. (2012). Zarządzanie jakością w urzędach administracji publicznej. </w:t>
      </w:r>
      <w:r w:rsidRPr="002E66CC">
        <w:rPr>
          <w:rFonts w:cs="Arial"/>
          <w:i/>
          <w:iCs/>
          <w:noProof/>
          <w:szCs w:val="24"/>
        </w:rPr>
        <w:t>Zeszyty Naukowe Uniwersytetu Przyrodniczo-Humanistycznego w Siedlcach</w:t>
      </w:r>
      <w:r w:rsidRPr="002E66CC">
        <w:rPr>
          <w:rFonts w:cs="Arial"/>
          <w:noProof/>
          <w:szCs w:val="24"/>
        </w:rPr>
        <w:t xml:space="preserve">, </w:t>
      </w:r>
      <w:r w:rsidRPr="002E66CC">
        <w:rPr>
          <w:rFonts w:cs="Arial"/>
          <w:i/>
          <w:iCs/>
          <w:noProof/>
          <w:szCs w:val="24"/>
        </w:rPr>
        <w:t>95</w:t>
      </w:r>
      <w:r w:rsidRPr="002E66CC">
        <w:rPr>
          <w:rFonts w:cs="Arial"/>
          <w:noProof/>
          <w:szCs w:val="24"/>
        </w:rPr>
        <w:t>, 302–322.</w:t>
      </w:r>
    </w:p>
    <w:p w14:paraId="220DA84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Liu, Y., Ren, Y., Zhang, M., Wei, K., &amp; Hao, L. (2023). </w:t>
      </w:r>
      <w:r w:rsidRPr="002851DD">
        <w:rPr>
          <w:rFonts w:cs="Arial"/>
          <w:noProof/>
          <w:szCs w:val="24"/>
          <w:lang w:val="en-GB"/>
        </w:rPr>
        <w:t xml:space="preserve">Solenoid valves quality improvement based on Six Sigma management. </w:t>
      </w:r>
      <w:r w:rsidRPr="002851DD">
        <w:rPr>
          <w:rFonts w:cs="Arial"/>
          <w:i/>
          <w:iCs/>
          <w:noProof/>
          <w:szCs w:val="24"/>
          <w:lang w:val="en-GB"/>
        </w:rPr>
        <w:t>International Journal of Lean Six Sigma</w:t>
      </w:r>
      <w:r w:rsidRPr="002851DD">
        <w:rPr>
          <w:rFonts w:cs="Arial"/>
          <w:noProof/>
          <w:szCs w:val="24"/>
          <w:lang w:val="en-GB"/>
        </w:rPr>
        <w:t xml:space="preserve">, </w:t>
      </w:r>
      <w:r w:rsidRPr="002851DD">
        <w:rPr>
          <w:rFonts w:cs="Arial"/>
          <w:i/>
          <w:iCs/>
          <w:noProof/>
          <w:szCs w:val="24"/>
          <w:lang w:val="en-GB"/>
        </w:rPr>
        <w:t>14</w:t>
      </w:r>
      <w:r w:rsidRPr="002851DD">
        <w:rPr>
          <w:rFonts w:cs="Arial"/>
          <w:noProof/>
          <w:szCs w:val="24"/>
          <w:lang w:val="en-GB"/>
        </w:rPr>
        <w:t>(1), 72–93. https://doi.org/10.1108/IJLSS-08-2021-0140</w:t>
      </w:r>
    </w:p>
    <w:p w14:paraId="00FCB54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Loi, T. H. (2015). Stakeholder management: a case of its related capability and performance. </w:t>
      </w:r>
      <w:r w:rsidRPr="002851DD">
        <w:rPr>
          <w:rFonts w:cs="Arial"/>
          <w:i/>
          <w:iCs/>
          <w:noProof/>
          <w:szCs w:val="24"/>
          <w:lang w:val="en-GB"/>
        </w:rPr>
        <w:t>Management Decision</w:t>
      </w:r>
      <w:r w:rsidRPr="002851DD">
        <w:rPr>
          <w:rFonts w:cs="Arial"/>
          <w:noProof/>
          <w:szCs w:val="24"/>
          <w:lang w:val="en-GB"/>
        </w:rPr>
        <w:t xml:space="preserve">, </w:t>
      </w:r>
      <w:r w:rsidRPr="002851DD">
        <w:rPr>
          <w:rFonts w:cs="Arial"/>
          <w:i/>
          <w:iCs/>
          <w:noProof/>
          <w:szCs w:val="24"/>
          <w:lang w:val="en-GB"/>
        </w:rPr>
        <w:t>54</w:t>
      </w:r>
      <w:r w:rsidRPr="002851DD">
        <w:rPr>
          <w:rFonts w:cs="Arial"/>
          <w:noProof/>
          <w:szCs w:val="24"/>
          <w:lang w:val="en-GB"/>
        </w:rPr>
        <w:t>(1), 148–173. https://doi.org/10.1108/MD-06-2015-0244</w:t>
      </w:r>
    </w:p>
    <w:p w14:paraId="79C2712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Lowalekar, H., &amp; Ravi, R. R. (2017). Revolutionizing blood bank inventory management using the TOC thinking process: An Indian case study. </w:t>
      </w:r>
      <w:r w:rsidRPr="002851DD">
        <w:rPr>
          <w:rFonts w:cs="Arial"/>
          <w:i/>
          <w:iCs/>
          <w:noProof/>
          <w:szCs w:val="24"/>
          <w:lang w:val="en-GB"/>
        </w:rPr>
        <w:t>International Journal of Production Economics</w:t>
      </w:r>
      <w:r w:rsidRPr="002851DD">
        <w:rPr>
          <w:rFonts w:cs="Arial"/>
          <w:noProof/>
          <w:szCs w:val="24"/>
          <w:lang w:val="en-GB"/>
        </w:rPr>
        <w:t xml:space="preserve">, </w:t>
      </w:r>
      <w:r w:rsidRPr="002851DD">
        <w:rPr>
          <w:rFonts w:cs="Arial"/>
          <w:i/>
          <w:iCs/>
          <w:noProof/>
          <w:szCs w:val="24"/>
          <w:lang w:val="en-GB"/>
        </w:rPr>
        <w:t>186</w:t>
      </w:r>
      <w:r w:rsidRPr="002851DD">
        <w:rPr>
          <w:rFonts w:cs="Arial"/>
          <w:noProof/>
          <w:szCs w:val="24"/>
          <w:lang w:val="en-GB"/>
        </w:rPr>
        <w:t>, 89–122. https://doi.org/10.1016/j.ijpe.2017.02.003</w:t>
      </w:r>
    </w:p>
    <w:p w14:paraId="337CC12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Lozano-Ros, R. (2003). </w:t>
      </w:r>
      <w:r w:rsidRPr="002851DD">
        <w:rPr>
          <w:rFonts w:cs="Arial"/>
          <w:i/>
          <w:iCs/>
          <w:noProof/>
          <w:szCs w:val="24"/>
          <w:lang w:val="en-GB"/>
        </w:rPr>
        <w:t>Sustainable development in higher education. Incorporation, assessment and reporting of sustainable development in higher education institutions.</w:t>
      </w:r>
      <w:r w:rsidRPr="002851DD">
        <w:rPr>
          <w:rFonts w:cs="Arial"/>
          <w:noProof/>
          <w:szCs w:val="24"/>
          <w:lang w:val="en-GB"/>
        </w:rPr>
        <w:t xml:space="preserve"> [Lund University]. https://lup.lub.lu.se/luur/download?func=downloadFile&amp;recordOId=1325193&amp;fileOId=1325194</w:t>
      </w:r>
    </w:p>
    <w:p w14:paraId="540A2F6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Lozano, R. (2006). Incorporation and institutionalization of SD into universities: breaking through barriers to change. </w:t>
      </w:r>
      <w:r w:rsidRPr="002851DD">
        <w:rPr>
          <w:rFonts w:cs="Arial"/>
          <w:i/>
          <w:iCs/>
          <w:noProof/>
          <w:szCs w:val="24"/>
          <w:lang w:val="en-GB"/>
        </w:rPr>
        <w:t>Journal of Cleaner Production</w:t>
      </w:r>
      <w:r w:rsidRPr="002851DD">
        <w:rPr>
          <w:rFonts w:cs="Arial"/>
          <w:noProof/>
          <w:szCs w:val="24"/>
          <w:lang w:val="en-GB"/>
        </w:rPr>
        <w:t xml:space="preserve">, </w:t>
      </w:r>
      <w:r w:rsidRPr="002851DD">
        <w:rPr>
          <w:rFonts w:cs="Arial"/>
          <w:i/>
          <w:iCs/>
          <w:noProof/>
          <w:szCs w:val="24"/>
          <w:lang w:val="en-GB"/>
        </w:rPr>
        <w:t>14</w:t>
      </w:r>
      <w:r w:rsidRPr="002851DD">
        <w:rPr>
          <w:rFonts w:cs="Arial"/>
          <w:noProof/>
          <w:szCs w:val="24"/>
          <w:lang w:val="en-GB"/>
        </w:rPr>
        <w:t>(9–11), 787–796. https://doi.org/10.1016/j.jclepro.2005.12.010</w:t>
      </w:r>
    </w:p>
    <w:p w14:paraId="25C9A4D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Lu, J., Laux, C., &amp; Antony, J. (2017). Lean Six Sigma leadership in higher education institutions.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66</w:t>
      </w:r>
      <w:r w:rsidRPr="002851DD">
        <w:rPr>
          <w:rFonts w:cs="Arial"/>
          <w:noProof/>
          <w:szCs w:val="24"/>
          <w:lang w:val="en-GB"/>
        </w:rPr>
        <w:t>(5), 638–650. https://doi.org/10.1108/IJPPM-09-2016-0195</w:t>
      </w:r>
    </w:p>
    <w:p w14:paraId="43C6845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Maciąg, J. (2016). Uwarunkowania wdrożenia koncepcji Lean Sevice w polskich szkołach wyższych. </w:t>
      </w:r>
      <w:r w:rsidRPr="002E66CC">
        <w:rPr>
          <w:rFonts w:cs="Arial"/>
          <w:i/>
          <w:iCs/>
          <w:noProof/>
          <w:szCs w:val="24"/>
        </w:rPr>
        <w:t>Zarządzanie Publiczne</w:t>
      </w:r>
      <w:r w:rsidRPr="002E66CC">
        <w:rPr>
          <w:rFonts w:cs="Arial"/>
          <w:noProof/>
          <w:szCs w:val="24"/>
        </w:rPr>
        <w:t xml:space="preserve">, </w:t>
      </w:r>
      <w:r w:rsidRPr="002E66CC">
        <w:rPr>
          <w:rFonts w:cs="Arial"/>
          <w:i/>
          <w:iCs/>
          <w:noProof/>
          <w:szCs w:val="24"/>
        </w:rPr>
        <w:t>1</w:t>
      </w:r>
      <w:r w:rsidRPr="002E66CC">
        <w:rPr>
          <w:rFonts w:cs="Arial"/>
          <w:noProof/>
          <w:szCs w:val="24"/>
        </w:rPr>
        <w:t>(33). https://doi.org/https://doi.org/10.4467/20843968ZP.16.005.4939</w:t>
      </w:r>
    </w:p>
    <w:p w14:paraId="31CF86B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Mainardes, E. W., Alves, H., &amp; Raposo, M. (2010). </w:t>
      </w:r>
      <w:r w:rsidRPr="002851DD">
        <w:rPr>
          <w:rFonts w:cs="Arial"/>
          <w:noProof/>
          <w:szCs w:val="24"/>
          <w:lang w:val="en-GB"/>
        </w:rPr>
        <w:t xml:space="preserve">An Exploratory Research on the Stakeholders of a University. </w:t>
      </w:r>
      <w:r w:rsidRPr="002851DD">
        <w:rPr>
          <w:rFonts w:cs="Arial"/>
          <w:i/>
          <w:iCs/>
          <w:noProof/>
          <w:szCs w:val="24"/>
          <w:lang w:val="en-GB"/>
        </w:rPr>
        <w:t>Journal of Management and Strategy</w:t>
      </w:r>
      <w:r w:rsidRPr="002851DD">
        <w:rPr>
          <w:rFonts w:cs="Arial"/>
          <w:noProof/>
          <w:szCs w:val="24"/>
          <w:lang w:val="en-GB"/>
        </w:rPr>
        <w:t xml:space="preserve">, </w:t>
      </w:r>
      <w:r w:rsidRPr="002851DD">
        <w:rPr>
          <w:rFonts w:cs="Arial"/>
          <w:i/>
          <w:iCs/>
          <w:noProof/>
          <w:szCs w:val="24"/>
          <w:lang w:val="en-GB"/>
        </w:rPr>
        <w:t>1</w:t>
      </w:r>
      <w:r w:rsidRPr="002851DD">
        <w:rPr>
          <w:rFonts w:cs="Arial"/>
          <w:noProof/>
          <w:szCs w:val="24"/>
          <w:lang w:val="en-GB"/>
        </w:rPr>
        <w:t>(1), 76–88. https://doi.org/10.5430/jms.v1n1p76</w:t>
      </w:r>
    </w:p>
    <w:p w14:paraId="01712D60"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Mainardes, E. W., Alves, H., &amp; Raposo, M. (2012). A model for stakeholder classification and stakeholder relationships. </w:t>
      </w:r>
      <w:r w:rsidRPr="002E66CC">
        <w:rPr>
          <w:rFonts w:cs="Arial"/>
          <w:i/>
          <w:iCs/>
          <w:noProof/>
          <w:szCs w:val="24"/>
        </w:rPr>
        <w:t>MANAGEMENT DECISION</w:t>
      </w:r>
      <w:r w:rsidRPr="002E66CC">
        <w:rPr>
          <w:rFonts w:cs="Arial"/>
          <w:noProof/>
          <w:szCs w:val="24"/>
        </w:rPr>
        <w:t xml:space="preserve">, </w:t>
      </w:r>
      <w:r w:rsidRPr="002E66CC">
        <w:rPr>
          <w:rFonts w:cs="Arial"/>
          <w:i/>
          <w:iCs/>
          <w:noProof/>
          <w:szCs w:val="24"/>
        </w:rPr>
        <w:t>50</w:t>
      </w:r>
      <w:r w:rsidRPr="002E66CC">
        <w:rPr>
          <w:rFonts w:cs="Arial"/>
          <w:noProof/>
          <w:szCs w:val="24"/>
        </w:rPr>
        <w:t>(10), 1861–1879. https://doi.org/10.1108/00251741211279648</w:t>
      </w:r>
    </w:p>
    <w:p w14:paraId="6DE6632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Marcinkowska, M. (2011). Tworzenie wartości przedsiębiorstwa dla interesariuszy. </w:t>
      </w:r>
      <w:r w:rsidRPr="002E66CC">
        <w:rPr>
          <w:rFonts w:cs="Arial"/>
          <w:i/>
          <w:iCs/>
          <w:noProof/>
          <w:szCs w:val="24"/>
        </w:rPr>
        <w:t xml:space="preserve">Zeszyty Naukowe </w:t>
      </w:r>
      <w:r w:rsidRPr="002E66CC">
        <w:rPr>
          <w:rFonts w:cs="Arial"/>
          <w:i/>
          <w:iCs/>
          <w:noProof/>
          <w:szCs w:val="24"/>
        </w:rPr>
        <w:lastRenderedPageBreak/>
        <w:t>Uniwersytetu Szczecińskiego. Finanse, Rynki finansowe, Ubezpieczenia</w:t>
      </w:r>
      <w:r w:rsidRPr="002E66CC">
        <w:rPr>
          <w:rFonts w:cs="Arial"/>
          <w:noProof/>
          <w:szCs w:val="24"/>
        </w:rPr>
        <w:t xml:space="preserve">, </w:t>
      </w:r>
      <w:r w:rsidRPr="002E66CC">
        <w:rPr>
          <w:rFonts w:cs="Arial"/>
          <w:i/>
          <w:iCs/>
          <w:noProof/>
          <w:szCs w:val="24"/>
        </w:rPr>
        <w:t>639</w:t>
      </w:r>
      <w:r w:rsidRPr="002E66CC">
        <w:rPr>
          <w:rFonts w:cs="Arial"/>
          <w:noProof/>
          <w:szCs w:val="24"/>
        </w:rPr>
        <w:t>, 855–870. http://www.wneiz.pl/nauka_wneiz/frfu/37-2011/FRFU-37-855.pdf</w:t>
      </w:r>
    </w:p>
    <w:p w14:paraId="3A76167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Marginson, S. (2006). Dynamics of National and Global Competition in Higher Education.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52</w:t>
      </w:r>
      <w:r w:rsidRPr="002851DD">
        <w:rPr>
          <w:rFonts w:cs="Arial"/>
          <w:noProof/>
          <w:szCs w:val="24"/>
          <w:lang w:val="en-GB"/>
        </w:rPr>
        <w:t>(1), 1–39. https://doi.org/10.1007/s10734-004-7649-x</w:t>
      </w:r>
    </w:p>
    <w:p w14:paraId="5F480BF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Maric, I. (2013). Stakeholder Analisys of Higher Education Institutions. </w:t>
      </w:r>
      <w:r w:rsidRPr="002851DD">
        <w:rPr>
          <w:rFonts w:cs="Arial"/>
          <w:i/>
          <w:iCs/>
          <w:noProof/>
          <w:szCs w:val="24"/>
          <w:lang w:val="en-GB"/>
        </w:rPr>
        <w:t>Interdisciplinary Description of Complex Systems</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(2), 217–226. https://doi.org/10.7906/indecs.11.2.4</w:t>
      </w:r>
    </w:p>
    <w:p w14:paraId="6A00334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Martin, J. B., &amp; Reynolds, T. P. (2002). Academic-industrial relationships: Opportunities and pitfalls. </w:t>
      </w:r>
      <w:r w:rsidRPr="002851DD">
        <w:rPr>
          <w:rFonts w:cs="Arial"/>
          <w:i/>
          <w:iCs/>
          <w:noProof/>
          <w:szCs w:val="24"/>
          <w:lang w:val="en-GB"/>
        </w:rPr>
        <w:t>Science and Engineering Ethics</w:t>
      </w:r>
      <w:r w:rsidRPr="002851DD">
        <w:rPr>
          <w:rFonts w:cs="Arial"/>
          <w:noProof/>
          <w:szCs w:val="24"/>
          <w:lang w:val="en-GB"/>
        </w:rPr>
        <w:t xml:space="preserve">, </w:t>
      </w:r>
      <w:r w:rsidRPr="002851DD">
        <w:rPr>
          <w:rFonts w:cs="Arial"/>
          <w:i/>
          <w:iCs/>
          <w:noProof/>
          <w:szCs w:val="24"/>
          <w:lang w:val="en-GB"/>
        </w:rPr>
        <w:t>8</w:t>
      </w:r>
      <w:r w:rsidRPr="002851DD">
        <w:rPr>
          <w:rFonts w:cs="Arial"/>
          <w:noProof/>
          <w:szCs w:val="24"/>
          <w:lang w:val="en-GB"/>
        </w:rPr>
        <w:t>(3), 443–454. https://doi.org/10.1007/s11948-002-0066-6</w:t>
      </w:r>
    </w:p>
    <w:p w14:paraId="24BB6915"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Matzat, U., Snijders, C., &amp; van der Horst, W. (2009). Effects of different types of progress indicators on drop-out rates in web surveys. </w:t>
      </w:r>
      <w:r w:rsidRPr="002E66CC">
        <w:rPr>
          <w:rFonts w:cs="Arial"/>
          <w:i/>
          <w:iCs/>
          <w:noProof/>
          <w:szCs w:val="24"/>
        </w:rPr>
        <w:t>Social Psychology</w:t>
      </w:r>
      <w:r w:rsidRPr="002E66CC">
        <w:rPr>
          <w:rFonts w:cs="Arial"/>
          <w:noProof/>
          <w:szCs w:val="24"/>
        </w:rPr>
        <w:t xml:space="preserve">, </w:t>
      </w:r>
      <w:r w:rsidRPr="002E66CC">
        <w:rPr>
          <w:rFonts w:cs="Arial"/>
          <w:i/>
          <w:iCs/>
          <w:noProof/>
          <w:szCs w:val="24"/>
        </w:rPr>
        <w:t>40</w:t>
      </w:r>
      <w:r w:rsidRPr="002E66CC">
        <w:rPr>
          <w:rFonts w:cs="Arial"/>
          <w:noProof/>
          <w:szCs w:val="24"/>
        </w:rPr>
        <w:t>(1), 43.</w:t>
      </w:r>
    </w:p>
    <w:p w14:paraId="44BB190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Mazur, J. (2001). </w:t>
      </w:r>
      <w:r w:rsidRPr="002E66CC">
        <w:rPr>
          <w:rFonts w:cs="Arial"/>
          <w:i/>
          <w:iCs/>
          <w:noProof/>
          <w:szCs w:val="24"/>
        </w:rPr>
        <w:t>Zarządzanie marketingiem usług</w:t>
      </w:r>
      <w:r w:rsidRPr="002E66CC">
        <w:rPr>
          <w:rFonts w:cs="Arial"/>
          <w:noProof/>
          <w:szCs w:val="24"/>
        </w:rPr>
        <w:t>. Difin.</w:t>
      </w:r>
    </w:p>
    <w:p w14:paraId="58BB150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McGrath, S. K., &amp; Whitty, S. J. (2017). </w:t>
      </w:r>
      <w:r w:rsidRPr="002851DD">
        <w:rPr>
          <w:rFonts w:cs="Arial"/>
          <w:noProof/>
          <w:szCs w:val="24"/>
          <w:lang w:val="en-GB"/>
        </w:rPr>
        <w:t xml:space="preserve">Stakeholder defined. </w:t>
      </w:r>
      <w:r w:rsidRPr="002851DD">
        <w:rPr>
          <w:rFonts w:cs="Arial"/>
          <w:i/>
          <w:iCs/>
          <w:noProof/>
          <w:szCs w:val="24"/>
          <w:lang w:val="en-GB"/>
        </w:rPr>
        <w:t>International Journal of Managing Projects in Business</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(4), 721–748. https://doi.org/10.1108/IJMPB-12-2016-0097</w:t>
      </w:r>
    </w:p>
    <w:p w14:paraId="1C237DD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MEiN. (2023a). </w:t>
      </w:r>
      <w:r w:rsidRPr="002E66CC">
        <w:rPr>
          <w:rFonts w:cs="Arial"/>
          <w:i/>
          <w:iCs/>
          <w:noProof/>
          <w:szCs w:val="24"/>
        </w:rPr>
        <w:t>Ekonomiczne Losy Absolwentów</w:t>
      </w:r>
      <w:r w:rsidRPr="002E66CC">
        <w:rPr>
          <w:rFonts w:cs="Arial"/>
          <w:noProof/>
          <w:szCs w:val="24"/>
        </w:rPr>
        <w:t>. https://www.gov.pl/web/edukacja-i-nauka/ekonomiczne-losy-absolwentow</w:t>
      </w:r>
    </w:p>
    <w:p w14:paraId="189EC2E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MEiN. (2023b). </w:t>
      </w:r>
      <w:r w:rsidRPr="002E66CC">
        <w:rPr>
          <w:rFonts w:cs="Arial"/>
          <w:i/>
          <w:iCs/>
          <w:noProof/>
          <w:szCs w:val="24"/>
        </w:rPr>
        <w:t>Konstytucja dla Nauki</w:t>
      </w:r>
      <w:r w:rsidRPr="002E66CC">
        <w:rPr>
          <w:rFonts w:cs="Arial"/>
          <w:noProof/>
          <w:szCs w:val="24"/>
        </w:rPr>
        <w:t>. Serwis Rzeczypospolitej Polskiej. https://www.gov.pl/web/edukacja-i-nauka/konstytucja-dla-nauki-2</w:t>
      </w:r>
    </w:p>
    <w:p w14:paraId="1DA8A53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Merton, R. K. (1968). The Matthew Effect in Science: The reward and communication systems of science are considered. </w:t>
      </w:r>
      <w:r w:rsidRPr="002851DD">
        <w:rPr>
          <w:rFonts w:cs="Arial"/>
          <w:i/>
          <w:iCs/>
          <w:noProof/>
          <w:szCs w:val="24"/>
          <w:lang w:val="en-GB"/>
        </w:rPr>
        <w:t>Science</w:t>
      </w:r>
      <w:r w:rsidRPr="002851DD">
        <w:rPr>
          <w:rFonts w:cs="Arial"/>
          <w:noProof/>
          <w:szCs w:val="24"/>
          <w:lang w:val="en-GB"/>
        </w:rPr>
        <w:t xml:space="preserve">, </w:t>
      </w:r>
      <w:r w:rsidRPr="002851DD">
        <w:rPr>
          <w:rFonts w:cs="Arial"/>
          <w:i/>
          <w:iCs/>
          <w:noProof/>
          <w:szCs w:val="24"/>
          <w:lang w:val="en-GB"/>
        </w:rPr>
        <w:t>159</w:t>
      </w:r>
      <w:r w:rsidRPr="002851DD">
        <w:rPr>
          <w:rFonts w:cs="Arial"/>
          <w:noProof/>
          <w:szCs w:val="24"/>
          <w:lang w:val="en-GB"/>
        </w:rPr>
        <w:t>(3810), 56–63. https://doi.org/10.1126/science.159.3810.56</w:t>
      </w:r>
    </w:p>
    <w:p w14:paraId="69D6DB6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i/>
          <w:iCs/>
          <w:noProof/>
          <w:szCs w:val="24"/>
          <w:lang w:val="en-GB"/>
        </w:rPr>
        <w:t>Methodology of Round University Ranking 2020</w:t>
      </w:r>
      <w:r w:rsidRPr="002851DD">
        <w:rPr>
          <w:rFonts w:cs="Arial"/>
          <w:noProof/>
          <w:szCs w:val="24"/>
          <w:lang w:val="en-GB"/>
        </w:rPr>
        <w:t>. (2020). https://roundranking.com/methodology/methodology.html</w:t>
      </w:r>
    </w:p>
    <w:p w14:paraId="72AC4054"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i/>
          <w:iCs/>
          <w:noProof/>
          <w:szCs w:val="24"/>
        </w:rPr>
        <w:t>Metodologia Rankingu Szkół Wyższych Perspektywy 2020</w:t>
      </w:r>
      <w:r w:rsidRPr="002E66CC">
        <w:rPr>
          <w:rFonts w:cs="Arial"/>
          <w:noProof/>
          <w:szCs w:val="24"/>
        </w:rPr>
        <w:t>. (2020, luty 23). http://ranking.perspektywy.pl/2020/article/metodologia-rankingu-uczelni-akademickich</w:t>
      </w:r>
    </w:p>
    <w:p w14:paraId="552CDA04"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Miles, S. (2017). Stakeholder Theory Classification: A Theoretical and Empirical Evaluation of Definitions. </w:t>
      </w:r>
      <w:r w:rsidRPr="002E66CC">
        <w:rPr>
          <w:rFonts w:cs="Arial"/>
          <w:i/>
          <w:iCs/>
          <w:noProof/>
          <w:szCs w:val="24"/>
        </w:rPr>
        <w:t>Journal of Business Ethics</w:t>
      </w:r>
      <w:r w:rsidRPr="002E66CC">
        <w:rPr>
          <w:rFonts w:cs="Arial"/>
          <w:noProof/>
          <w:szCs w:val="24"/>
        </w:rPr>
        <w:t xml:space="preserve">, </w:t>
      </w:r>
      <w:r w:rsidRPr="002E66CC">
        <w:rPr>
          <w:rFonts w:cs="Arial"/>
          <w:i/>
          <w:iCs/>
          <w:noProof/>
          <w:szCs w:val="24"/>
        </w:rPr>
        <w:t>142</w:t>
      </w:r>
      <w:r w:rsidRPr="002E66CC">
        <w:rPr>
          <w:rFonts w:cs="Arial"/>
          <w:noProof/>
          <w:szCs w:val="24"/>
        </w:rPr>
        <w:t>(3), 437–459. https://doi.org/10.1007/s10551-015-2741-y</w:t>
      </w:r>
    </w:p>
    <w:p w14:paraId="34B49CE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Ministerstwo Nauki i Szkolnictwa Wyższego, &amp; MNiSW. (2019). </w:t>
      </w:r>
      <w:r w:rsidRPr="002E66CC">
        <w:rPr>
          <w:rFonts w:cs="Arial"/>
          <w:i/>
          <w:iCs/>
          <w:noProof/>
          <w:szCs w:val="24"/>
        </w:rPr>
        <w:t>Przewodnik po systemie szkolnictwa wyższego i nauki</w:t>
      </w:r>
      <w:r w:rsidRPr="002E66CC">
        <w:rPr>
          <w:rFonts w:cs="Arial"/>
          <w:noProof/>
          <w:szCs w:val="24"/>
        </w:rPr>
        <w:t>. https://konstytucjadlanauki.gov.pl/content/uploads/2019/02/przewodnik-po-reformie-wydanie-i-poprawione-marzec-2019.pdf</w:t>
      </w:r>
    </w:p>
    <w:p w14:paraId="0FF40E6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Mintzberg, H. (1983). The case for corporate social responsibility. </w:t>
      </w:r>
      <w:r w:rsidRPr="002851DD">
        <w:rPr>
          <w:rFonts w:cs="Arial"/>
          <w:i/>
          <w:iCs/>
          <w:noProof/>
          <w:szCs w:val="24"/>
          <w:lang w:val="en-GB"/>
        </w:rPr>
        <w:t>Journal of Business Strategy</w:t>
      </w:r>
      <w:r w:rsidRPr="002851DD">
        <w:rPr>
          <w:rFonts w:cs="Arial"/>
          <w:noProof/>
          <w:szCs w:val="24"/>
          <w:lang w:val="en-GB"/>
        </w:rPr>
        <w:t xml:space="preserve">, </w:t>
      </w:r>
      <w:r w:rsidRPr="002851DD">
        <w:rPr>
          <w:rFonts w:cs="Arial"/>
          <w:i/>
          <w:iCs/>
          <w:noProof/>
          <w:szCs w:val="24"/>
          <w:lang w:val="en-GB"/>
        </w:rPr>
        <w:t>4</w:t>
      </w:r>
      <w:r w:rsidRPr="002851DD">
        <w:rPr>
          <w:rFonts w:cs="Arial"/>
          <w:noProof/>
          <w:szCs w:val="24"/>
          <w:lang w:val="en-GB"/>
        </w:rPr>
        <w:t>(2), 3–15. https://doi.org/10.1108/eb039015</w:t>
      </w:r>
    </w:p>
    <w:p w14:paraId="20D9600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Mishra, A., &amp; Alzoubi, Y. I. (2023). Structured software development versus agile software development: a comparative analysis. </w:t>
      </w:r>
      <w:r w:rsidRPr="002851DD">
        <w:rPr>
          <w:rFonts w:cs="Arial"/>
          <w:i/>
          <w:iCs/>
          <w:noProof/>
          <w:szCs w:val="24"/>
          <w:lang w:val="en-GB"/>
        </w:rPr>
        <w:t>International Journal of System Assurance Engineering and Management</w:t>
      </w:r>
      <w:r w:rsidRPr="002851DD">
        <w:rPr>
          <w:rFonts w:cs="Arial"/>
          <w:noProof/>
          <w:szCs w:val="24"/>
          <w:lang w:val="en-GB"/>
        </w:rPr>
        <w:t xml:space="preserve">, </w:t>
      </w:r>
      <w:r w:rsidRPr="002851DD">
        <w:rPr>
          <w:rFonts w:cs="Arial"/>
          <w:i/>
          <w:iCs/>
          <w:noProof/>
          <w:szCs w:val="24"/>
          <w:lang w:val="en-GB"/>
        </w:rPr>
        <w:t>14</w:t>
      </w:r>
      <w:r w:rsidRPr="002851DD">
        <w:rPr>
          <w:rFonts w:cs="Arial"/>
          <w:noProof/>
          <w:szCs w:val="24"/>
          <w:lang w:val="en-GB"/>
        </w:rPr>
        <w:t>(4), 1504–1522. https://doi.org/10.1007/s13198-023-01958-5</w:t>
      </w:r>
    </w:p>
    <w:p w14:paraId="4E44F75B"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Mitchell, R. K., Agle, B. R., &amp; Wood, D. J. (1997). Towards a theory of stakeholder identification and </w:t>
      </w:r>
      <w:r w:rsidRPr="002851DD">
        <w:rPr>
          <w:rFonts w:cs="Arial"/>
          <w:noProof/>
          <w:szCs w:val="24"/>
          <w:lang w:val="en-GB"/>
        </w:rPr>
        <w:lastRenderedPageBreak/>
        <w:t xml:space="preserve">Salience: Defining the Principle of Who and What Really Counts. </w:t>
      </w:r>
      <w:r w:rsidRPr="002E66CC">
        <w:rPr>
          <w:rFonts w:cs="Arial"/>
          <w:i/>
          <w:iCs/>
          <w:noProof/>
          <w:szCs w:val="24"/>
        </w:rPr>
        <w:t>Academy of Management</w:t>
      </w:r>
      <w:r w:rsidRPr="002E66CC">
        <w:rPr>
          <w:rFonts w:cs="Arial"/>
          <w:noProof/>
          <w:szCs w:val="24"/>
        </w:rPr>
        <w:t xml:space="preserve">, </w:t>
      </w:r>
      <w:r w:rsidRPr="002E66CC">
        <w:rPr>
          <w:rFonts w:cs="Arial"/>
          <w:i/>
          <w:iCs/>
          <w:noProof/>
          <w:szCs w:val="24"/>
        </w:rPr>
        <w:t>22</w:t>
      </w:r>
      <w:r w:rsidRPr="002E66CC">
        <w:rPr>
          <w:rFonts w:cs="Arial"/>
          <w:noProof/>
          <w:szCs w:val="24"/>
        </w:rPr>
        <w:t>(4), 853–886.</w:t>
      </w:r>
    </w:p>
    <w:p w14:paraId="46D2349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MNiSW. (2013). </w:t>
      </w:r>
      <w:r w:rsidRPr="002E66CC">
        <w:rPr>
          <w:rFonts w:cs="Arial"/>
          <w:i/>
          <w:iCs/>
          <w:noProof/>
          <w:szCs w:val="24"/>
        </w:rPr>
        <w:t>Szkolnictwo wyższe w polsce 2013</w:t>
      </w:r>
      <w:r w:rsidRPr="002E66CC">
        <w:rPr>
          <w:rFonts w:cs="Arial"/>
          <w:noProof/>
          <w:szCs w:val="24"/>
        </w:rPr>
        <w:t>.</w:t>
      </w:r>
    </w:p>
    <w:p w14:paraId="0938C9E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MNiSW. (2019a). Konstytucja dla Nauki. Prawo o szkolnictwie wyższym i nauce - komentarz. W </w:t>
      </w:r>
      <w:r w:rsidRPr="002E66CC">
        <w:rPr>
          <w:rFonts w:cs="Arial"/>
          <w:i/>
          <w:iCs/>
          <w:noProof/>
          <w:szCs w:val="24"/>
        </w:rPr>
        <w:t>Prawo o szkolnictwie wyższym i nauce. komentarz</w:t>
      </w:r>
      <w:r w:rsidRPr="002E66CC">
        <w:rPr>
          <w:rFonts w:cs="Arial"/>
          <w:noProof/>
          <w:szCs w:val="24"/>
        </w:rPr>
        <w:t xml:space="preserve"> (Numer 7).</w:t>
      </w:r>
    </w:p>
    <w:p w14:paraId="62A70B4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MNiSW. (2019b). </w:t>
      </w:r>
      <w:r w:rsidRPr="002E66CC">
        <w:rPr>
          <w:rFonts w:cs="Arial"/>
          <w:i/>
          <w:iCs/>
          <w:noProof/>
          <w:szCs w:val="24"/>
        </w:rPr>
        <w:t>Finansowanie uczelni w świetle przepisów Ustawy 2.0</w:t>
      </w:r>
      <w:r w:rsidRPr="002E66CC">
        <w:rPr>
          <w:rFonts w:cs="Arial"/>
          <w:noProof/>
          <w:szCs w:val="24"/>
        </w:rPr>
        <w:t>.</w:t>
      </w:r>
    </w:p>
    <w:p w14:paraId="3D683A2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Mogaji, E. (2019). Strategic stakeholder communications on Twitter by UK universities. </w:t>
      </w:r>
      <w:r w:rsidRPr="002851DD">
        <w:rPr>
          <w:rFonts w:cs="Arial"/>
          <w:i/>
          <w:iCs/>
          <w:noProof/>
          <w:szCs w:val="24"/>
          <w:lang w:val="en-GB"/>
        </w:rPr>
        <w:t>Research Agenda Working Papers</w:t>
      </w:r>
      <w:r w:rsidRPr="002851DD">
        <w:rPr>
          <w:rFonts w:cs="Arial"/>
          <w:noProof/>
          <w:szCs w:val="24"/>
          <w:lang w:val="en-GB"/>
        </w:rPr>
        <w:t xml:space="preserve">, </w:t>
      </w:r>
      <w:r w:rsidRPr="002851DD">
        <w:rPr>
          <w:rFonts w:cs="Arial"/>
          <w:i/>
          <w:iCs/>
          <w:noProof/>
          <w:szCs w:val="24"/>
          <w:lang w:val="en-GB"/>
        </w:rPr>
        <w:t>2019</w:t>
      </w:r>
      <w:r w:rsidRPr="002851DD">
        <w:rPr>
          <w:rFonts w:cs="Arial"/>
          <w:noProof/>
          <w:szCs w:val="24"/>
          <w:lang w:val="en-GB"/>
        </w:rPr>
        <w:t>(08), 104–119.</w:t>
      </w:r>
    </w:p>
    <w:p w14:paraId="628C773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Mogaji, E., Watat, J. K., Olaleye, S. A., &amp; Ukpabi, D. (2021). Recruit, Retain and Report: UK Universities’ Strategic Communication with Stakeholders on Twitter. W </w:t>
      </w:r>
      <w:r w:rsidRPr="002851DD">
        <w:rPr>
          <w:rFonts w:cs="Arial"/>
          <w:i/>
          <w:iCs/>
          <w:noProof/>
          <w:szCs w:val="24"/>
          <w:lang w:val="en-GB"/>
        </w:rPr>
        <w:t>Strategic Corporate Communication in the Digital Age</w:t>
      </w:r>
      <w:r w:rsidRPr="002851DD">
        <w:rPr>
          <w:rFonts w:cs="Arial"/>
          <w:noProof/>
          <w:szCs w:val="24"/>
          <w:lang w:val="en-GB"/>
        </w:rPr>
        <w:t xml:space="preserve"> (ss. 89–114). Emerald Publishing Limited. https://doi.org/10.1108/978-1-80071-264-520211006</w:t>
      </w:r>
    </w:p>
    <w:p w14:paraId="41C71D0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Moroń, D. (2016). Wpływ przemian demograficznych na szkolnictwo wyższe w Polsce. </w:t>
      </w:r>
      <w:r w:rsidRPr="002E66CC">
        <w:rPr>
          <w:rFonts w:cs="Arial"/>
          <w:i/>
          <w:iCs/>
          <w:noProof/>
          <w:szCs w:val="24"/>
        </w:rPr>
        <w:t>Studia Ekonomiczne. Zeszyty Naukowe Uniwersytetu Ekonomicznego w Katowicach</w:t>
      </w:r>
      <w:r w:rsidRPr="002E66CC">
        <w:rPr>
          <w:rFonts w:cs="Arial"/>
          <w:noProof/>
          <w:szCs w:val="24"/>
        </w:rPr>
        <w:t xml:space="preserve">, </w:t>
      </w:r>
      <w:r w:rsidRPr="002E66CC">
        <w:rPr>
          <w:rFonts w:cs="Arial"/>
          <w:i/>
          <w:iCs/>
          <w:noProof/>
          <w:szCs w:val="24"/>
        </w:rPr>
        <w:t>290</w:t>
      </w:r>
      <w:r w:rsidRPr="002E66CC">
        <w:rPr>
          <w:rFonts w:cs="Arial"/>
          <w:noProof/>
          <w:szCs w:val="24"/>
        </w:rPr>
        <w:t>, 107–116.</w:t>
      </w:r>
    </w:p>
    <w:p w14:paraId="0EB256E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Morsing, M., &amp; Schultz, M. (2006). </w:t>
      </w:r>
      <w:r w:rsidRPr="002851DD">
        <w:rPr>
          <w:rFonts w:cs="Arial"/>
          <w:noProof/>
          <w:szCs w:val="24"/>
          <w:lang w:val="en-GB"/>
        </w:rPr>
        <w:t xml:space="preserve">Corporate social responsibility communication: stakeholder information, response and involvement strategies. </w:t>
      </w:r>
      <w:r w:rsidRPr="002851DD">
        <w:rPr>
          <w:rFonts w:cs="Arial"/>
          <w:i/>
          <w:iCs/>
          <w:noProof/>
          <w:szCs w:val="24"/>
          <w:lang w:val="en-GB"/>
        </w:rPr>
        <w:t>Business Ethics: A European Review</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(4), 323–338. https://doi.org/10.1111/j.1467-8608.2006.00460.x</w:t>
      </w:r>
    </w:p>
    <w:p w14:paraId="6ABD04A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Moszyk, K., &amp; Deja, M. (2023). Reduction of exceeding the guaranteed service time for external trucks at the DCT Gdańsk container terminal using a six sigma framework. </w:t>
      </w:r>
      <w:r w:rsidRPr="002851DD">
        <w:rPr>
          <w:rFonts w:cs="Arial"/>
          <w:i/>
          <w:iCs/>
          <w:noProof/>
          <w:szCs w:val="24"/>
          <w:lang w:val="en-GB"/>
        </w:rPr>
        <w:t>International Journal of Lean Six Sigma</w:t>
      </w:r>
      <w:r w:rsidRPr="002851DD">
        <w:rPr>
          <w:rFonts w:cs="Arial"/>
          <w:noProof/>
          <w:szCs w:val="24"/>
          <w:lang w:val="en-GB"/>
        </w:rPr>
        <w:t>. https://doi.org/10.1108/IJLSS-05-2022-0100</w:t>
      </w:r>
    </w:p>
    <w:p w14:paraId="70687CF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Mueller, S. L., &amp; Thomas, A. S. (2001). Culture and entrepreneurial potential. </w:t>
      </w:r>
      <w:r w:rsidRPr="002851DD">
        <w:rPr>
          <w:rFonts w:cs="Arial"/>
          <w:i/>
          <w:iCs/>
          <w:noProof/>
          <w:szCs w:val="24"/>
          <w:lang w:val="en-GB"/>
        </w:rPr>
        <w:t>Journal of Business Venturing</w:t>
      </w:r>
      <w:r w:rsidRPr="002851DD">
        <w:rPr>
          <w:rFonts w:cs="Arial"/>
          <w:noProof/>
          <w:szCs w:val="24"/>
          <w:lang w:val="en-GB"/>
        </w:rPr>
        <w:t xml:space="preserve">, </w:t>
      </w:r>
      <w:r w:rsidRPr="002851DD">
        <w:rPr>
          <w:rFonts w:cs="Arial"/>
          <w:i/>
          <w:iCs/>
          <w:noProof/>
          <w:szCs w:val="24"/>
          <w:lang w:val="en-GB"/>
        </w:rPr>
        <w:t>16</w:t>
      </w:r>
      <w:r w:rsidRPr="002851DD">
        <w:rPr>
          <w:rFonts w:cs="Arial"/>
          <w:noProof/>
          <w:szCs w:val="24"/>
          <w:lang w:val="en-GB"/>
        </w:rPr>
        <w:t>(1), 51–75. https://doi.org/10.1016/S0883-9026(99)00039-7</w:t>
      </w:r>
    </w:p>
    <w:p w14:paraId="738F0B0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Mundra, A., Misra, S., &amp; Dhawale, C. A. (2013). </w:t>
      </w:r>
      <w:r w:rsidRPr="002851DD">
        <w:rPr>
          <w:rFonts w:cs="Arial"/>
          <w:noProof/>
          <w:szCs w:val="24"/>
          <w:lang w:val="en-GB"/>
        </w:rPr>
        <w:t xml:space="preserve">Practical Scrum-Scrum Team: Way to Produce Successful and Quality Software. </w:t>
      </w:r>
      <w:r w:rsidRPr="002851DD">
        <w:rPr>
          <w:rFonts w:cs="Arial"/>
          <w:i/>
          <w:iCs/>
          <w:noProof/>
          <w:szCs w:val="24"/>
          <w:lang w:val="en-GB"/>
        </w:rPr>
        <w:t>2013 13th International Conference on Computational Science and Its Applications</w:t>
      </w:r>
      <w:r w:rsidRPr="002851DD">
        <w:rPr>
          <w:rFonts w:cs="Arial"/>
          <w:noProof/>
          <w:szCs w:val="24"/>
          <w:lang w:val="en-GB"/>
        </w:rPr>
        <w:t>, 119–123. https://doi.org/10.1109/ICCSA.2013.25</w:t>
      </w:r>
    </w:p>
    <w:p w14:paraId="51A83E0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Munshi, R. (2019). Higher Education Service Quality Model (HESQUAL) to Improve Service Quality of Higher Education Institutes. </w:t>
      </w:r>
      <w:r w:rsidRPr="002851DD">
        <w:rPr>
          <w:rFonts w:cs="Arial"/>
          <w:i/>
          <w:iCs/>
          <w:noProof/>
          <w:szCs w:val="24"/>
          <w:lang w:val="en-GB"/>
        </w:rPr>
        <w:t>International Journal of Research in Humanities, Arts and Literature</w:t>
      </w:r>
      <w:r w:rsidRPr="002851DD">
        <w:rPr>
          <w:rFonts w:cs="Arial"/>
          <w:noProof/>
          <w:szCs w:val="24"/>
          <w:lang w:val="en-GB"/>
        </w:rPr>
        <w:t xml:space="preserve">, </w:t>
      </w:r>
      <w:r w:rsidRPr="002851DD">
        <w:rPr>
          <w:rFonts w:cs="Arial"/>
          <w:i/>
          <w:iCs/>
          <w:noProof/>
          <w:szCs w:val="24"/>
          <w:lang w:val="en-GB"/>
        </w:rPr>
        <w:t>7</w:t>
      </w:r>
      <w:r w:rsidRPr="002851DD">
        <w:rPr>
          <w:rFonts w:cs="Arial"/>
          <w:noProof/>
          <w:szCs w:val="24"/>
          <w:lang w:val="en-GB"/>
        </w:rPr>
        <w:t>(1), 181–190.</w:t>
      </w:r>
    </w:p>
    <w:p w14:paraId="3E615F7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i/>
          <w:iCs/>
          <w:noProof/>
          <w:szCs w:val="24"/>
          <w:lang w:val="en-GB"/>
        </w:rPr>
        <w:t>MyPlan College Rankings</w:t>
      </w:r>
      <w:r w:rsidRPr="002851DD">
        <w:rPr>
          <w:rFonts w:cs="Arial"/>
          <w:noProof/>
          <w:szCs w:val="24"/>
          <w:lang w:val="en-GB"/>
        </w:rPr>
        <w:t>. (2020). https://www.myplan.com/education/colleges/college_rankings_1.php</w:t>
      </w:r>
    </w:p>
    <w:p w14:paraId="389799B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Nasim, K., Sikander, A., &amp; Tian, X. (2020). Twenty years of research on total quality management in Higher Education: A systematic literature review. </w:t>
      </w:r>
      <w:r w:rsidRPr="002851DD">
        <w:rPr>
          <w:rFonts w:cs="Arial"/>
          <w:i/>
          <w:iCs/>
          <w:noProof/>
          <w:szCs w:val="24"/>
          <w:lang w:val="en-GB"/>
        </w:rPr>
        <w:t>Higher Education Quarterly</w:t>
      </w:r>
      <w:r w:rsidRPr="002851DD">
        <w:rPr>
          <w:rFonts w:cs="Arial"/>
          <w:noProof/>
          <w:szCs w:val="24"/>
          <w:lang w:val="en-GB"/>
        </w:rPr>
        <w:t xml:space="preserve">, </w:t>
      </w:r>
      <w:r w:rsidRPr="002851DD">
        <w:rPr>
          <w:rFonts w:cs="Arial"/>
          <w:i/>
          <w:iCs/>
          <w:noProof/>
          <w:szCs w:val="24"/>
          <w:lang w:val="en-GB"/>
        </w:rPr>
        <w:t>74</w:t>
      </w:r>
      <w:r w:rsidRPr="002851DD">
        <w:rPr>
          <w:rFonts w:cs="Arial"/>
          <w:noProof/>
          <w:szCs w:val="24"/>
          <w:lang w:val="en-GB"/>
        </w:rPr>
        <w:t>(1), 75–97. https://doi.org/10.1111/hequ.12227</w:t>
      </w:r>
    </w:p>
    <w:p w14:paraId="2AF1D522"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Nauka w Polsce - PAP. </w:t>
      </w:r>
      <w:r w:rsidRPr="002E66CC">
        <w:rPr>
          <w:rFonts w:cs="Arial"/>
          <w:noProof/>
          <w:szCs w:val="24"/>
        </w:rPr>
        <w:t xml:space="preserve">(2020). </w:t>
      </w:r>
      <w:r w:rsidRPr="002E66CC">
        <w:rPr>
          <w:rFonts w:cs="Arial"/>
          <w:i/>
          <w:iCs/>
          <w:noProof/>
          <w:szCs w:val="24"/>
        </w:rPr>
        <w:t>Trzy gdańskie szkoły wyższe utworzyły Związek Uczelni im. Daniela Fahrenheita</w:t>
      </w:r>
      <w:r w:rsidRPr="002E66CC">
        <w:rPr>
          <w:rFonts w:cs="Arial"/>
          <w:noProof/>
          <w:szCs w:val="24"/>
        </w:rPr>
        <w:t>. https://naukawpolsce.pap.pl/aktualnosci/news%2C85430%2Ctrzy-gdanskie-szkoly-wyzsze-utworzyly-zwiazek-uczelni-im-daniela-fahrenheita</w:t>
      </w:r>
    </w:p>
    <w:p w14:paraId="1A8A3B4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lastRenderedPageBreak/>
        <w:t xml:space="preserve">Naukowiec.org. (2023). </w:t>
      </w:r>
      <w:r w:rsidRPr="002E66CC">
        <w:rPr>
          <w:rFonts w:cs="Arial"/>
          <w:i/>
          <w:iCs/>
          <w:noProof/>
          <w:szCs w:val="24"/>
        </w:rPr>
        <w:t>Siła korelacji, klasyfikacja - opis</w:t>
      </w:r>
      <w:r w:rsidRPr="002E66CC">
        <w:rPr>
          <w:rFonts w:cs="Arial"/>
          <w:noProof/>
          <w:szCs w:val="24"/>
        </w:rPr>
        <w:t>. https://www.naukowiec.org/wiedza/statystyka/sila-korelacji--klasyfikacja_512.html</w:t>
      </w:r>
    </w:p>
    <w:p w14:paraId="441159B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Nazarko, J., Komuda, M., Kuźmicz, K., Szubzda, E., &amp; Urban, J. (2008). </w:t>
      </w:r>
      <w:r w:rsidRPr="002E66CC">
        <w:rPr>
          <w:rFonts w:cs="Arial"/>
          <w:i/>
          <w:iCs/>
          <w:noProof/>
          <w:szCs w:val="24"/>
        </w:rPr>
        <w:t>Metoda DEA w badaniu efektywności instytucji sektora publicznego na przykładzie szkół wyższych</w:t>
      </w:r>
      <w:r w:rsidRPr="002E66CC">
        <w:rPr>
          <w:rFonts w:cs="Arial"/>
          <w:noProof/>
          <w:szCs w:val="24"/>
        </w:rPr>
        <w:t xml:space="preserve">. </w:t>
      </w:r>
      <w:r w:rsidRPr="002851DD">
        <w:rPr>
          <w:rFonts w:cs="Arial"/>
          <w:i/>
          <w:iCs/>
          <w:noProof/>
          <w:szCs w:val="24"/>
          <w:lang w:val="en-GB"/>
        </w:rPr>
        <w:t>4</w:t>
      </w:r>
      <w:r w:rsidRPr="002851DD">
        <w:rPr>
          <w:rFonts w:cs="Arial"/>
          <w:noProof/>
          <w:szCs w:val="24"/>
          <w:lang w:val="en-GB"/>
        </w:rPr>
        <w:t>.</w:t>
      </w:r>
    </w:p>
    <w:p w14:paraId="68AC183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Neave, G. (2002). The Stakeholder Perspective Historically Explored. W </w:t>
      </w:r>
      <w:r w:rsidRPr="002851DD">
        <w:rPr>
          <w:rFonts w:cs="Arial"/>
          <w:i/>
          <w:iCs/>
          <w:noProof/>
          <w:szCs w:val="24"/>
          <w:lang w:val="en-GB"/>
        </w:rPr>
        <w:t>HIGHER EDUCATION IN A GLOBALISING WORLD</w:t>
      </w:r>
      <w:r w:rsidRPr="002851DD">
        <w:rPr>
          <w:rFonts w:cs="Arial"/>
          <w:noProof/>
          <w:szCs w:val="24"/>
          <w:lang w:val="en-GB"/>
        </w:rPr>
        <w:t xml:space="preserve"> (ss. 17–37). https://doi.org/10.1007/978-94-010-0579-1_2</w:t>
      </w:r>
    </w:p>
    <w:p w14:paraId="2D2A32E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Newby, P. (1999). Culture and quality in higher education. </w:t>
      </w:r>
      <w:r w:rsidRPr="002851DD">
        <w:rPr>
          <w:rFonts w:cs="Arial"/>
          <w:i/>
          <w:iCs/>
          <w:noProof/>
          <w:szCs w:val="24"/>
          <w:lang w:val="en-GB"/>
        </w:rPr>
        <w:t>Higher Education Policy</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(3), 261–275. https://doi.org/10.1016/S0952-8733(99)00014-8</w:t>
      </w:r>
    </w:p>
    <w:p w14:paraId="46EE91F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Niankara, I., Muqattash, R., Niankara, A., &amp; Traoret, R. I. (2020). </w:t>
      </w:r>
      <w:r w:rsidRPr="002851DD">
        <w:rPr>
          <w:rFonts w:cs="Arial"/>
          <w:noProof/>
          <w:szCs w:val="24"/>
          <w:lang w:val="en-GB"/>
        </w:rPr>
        <w:t xml:space="preserve">COVID-19 Vaccine Development in a Quadruple Helix Innovation System: Uncovering the Preferences of the Fourth Helix in the UAE. </w:t>
      </w:r>
      <w:r w:rsidRPr="002851DD">
        <w:rPr>
          <w:rFonts w:cs="Arial"/>
          <w:i/>
          <w:iCs/>
          <w:noProof/>
          <w:szCs w:val="24"/>
          <w:lang w:val="en-GB"/>
        </w:rPr>
        <w:t>Journal of Open Innovation: Technology, Market, and Complexity</w:t>
      </w:r>
      <w:r w:rsidRPr="002851DD">
        <w:rPr>
          <w:rFonts w:cs="Arial"/>
          <w:noProof/>
          <w:szCs w:val="24"/>
          <w:lang w:val="en-GB"/>
        </w:rPr>
        <w:t xml:space="preserve">, </w:t>
      </w:r>
      <w:r w:rsidRPr="002851DD">
        <w:rPr>
          <w:rFonts w:cs="Arial"/>
          <w:i/>
          <w:iCs/>
          <w:noProof/>
          <w:szCs w:val="24"/>
          <w:lang w:val="en-GB"/>
        </w:rPr>
        <w:t>6</w:t>
      </w:r>
      <w:r w:rsidRPr="002851DD">
        <w:rPr>
          <w:rFonts w:cs="Arial"/>
          <w:noProof/>
          <w:szCs w:val="24"/>
          <w:lang w:val="en-GB"/>
        </w:rPr>
        <w:t>(4), 132. https://doi.org/10.3390/joitmc6040132</w:t>
      </w:r>
    </w:p>
    <w:p w14:paraId="4963963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Nita, B. (2016). </w:t>
      </w:r>
      <w:r w:rsidRPr="002E66CC">
        <w:rPr>
          <w:rFonts w:cs="Arial"/>
          <w:i/>
          <w:iCs/>
          <w:noProof/>
          <w:szCs w:val="24"/>
        </w:rPr>
        <w:t>Teoria interesariuszy a informacja sprawozdawcza na przykładzie pryzmatu dokonań</w:t>
      </w:r>
      <w:r w:rsidRPr="002E66CC">
        <w:rPr>
          <w:rFonts w:cs="Arial"/>
          <w:noProof/>
          <w:szCs w:val="24"/>
        </w:rPr>
        <w:t xml:space="preserve">. </w:t>
      </w:r>
      <w:r w:rsidRPr="002851DD">
        <w:rPr>
          <w:rFonts w:cs="Arial"/>
          <w:i/>
          <w:iCs/>
          <w:noProof/>
          <w:szCs w:val="24"/>
          <w:lang w:val="en-GB"/>
        </w:rPr>
        <w:t>87</w:t>
      </w:r>
      <w:r w:rsidRPr="002851DD">
        <w:rPr>
          <w:rFonts w:cs="Arial"/>
          <w:noProof/>
          <w:szCs w:val="24"/>
          <w:lang w:val="en-GB"/>
        </w:rPr>
        <w:t>(143), 117–128. https://doi.org/10.5604/16414381.1207439</w:t>
      </w:r>
    </w:p>
    <w:p w14:paraId="0C8686C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Noaman, A. Y., Ragab, A. H. M., Fayoumi, A. G., Khedra, A. M., &amp; Madbouly, A. I. (2013). HEQAM: A developed higher education quality assessment model. </w:t>
      </w:r>
      <w:r w:rsidRPr="002851DD">
        <w:rPr>
          <w:rFonts w:cs="Arial"/>
          <w:i/>
          <w:iCs/>
          <w:noProof/>
          <w:szCs w:val="24"/>
          <w:lang w:val="en-GB"/>
        </w:rPr>
        <w:t>2013 Federated Conference on Computer Science and Information Systems, FedCSIS 2013</w:t>
      </w:r>
      <w:r w:rsidRPr="002851DD">
        <w:rPr>
          <w:rFonts w:cs="Arial"/>
          <w:noProof/>
          <w:szCs w:val="24"/>
          <w:lang w:val="en-GB"/>
        </w:rPr>
        <w:t>, 739–746.</w:t>
      </w:r>
    </w:p>
    <w:p w14:paraId="1FECA4F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Nowotny, H., Scott, P., &amp; Gibbons, M. (2003). Introduction: „Mode 2” revisited: The new production of knowledge. W </w:t>
      </w:r>
      <w:r w:rsidRPr="002851DD">
        <w:rPr>
          <w:rFonts w:cs="Arial"/>
          <w:i/>
          <w:iCs/>
          <w:noProof/>
          <w:szCs w:val="24"/>
          <w:lang w:val="en-GB"/>
        </w:rPr>
        <w:t>Minerva</w:t>
      </w:r>
      <w:r w:rsidRPr="002851DD">
        <w:rPr>
          <w:rFonts w:cs="Arial"/>
          <w:noProof/>
          <w:szCs w:val="24"/>
          <w:lang w:val="en-GB"/>
        </w:rPr>
        <w:t xml:space="preserve"> (T. 41, Numer 3, ss. 179–194). https://doi.org/10.1023/A:1025505528250</w:t>
      </w:r>
    </w:p>
    <w:p w14:paraId="548114B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Oates, J. (2010). </w:t>
      </w:r>
      <w:r w:rsidRPr="002851DD">
        <w:rPr>
          <w:rFonts w:cs="Arial"/>
          <w:i/>
          <w:iCs/>
          <w:noProof/>
          <w:szCs w:val="24"/>
          <w:lang w:val="en-GB"/>
        </w:rPr>
        <w:t>Picking the Best Approach for the Problem at Hand</w:t>
      </w:r>
      <w:r w:rsidRPr="002851DD">
        <w:rPr>
          <w:rFonts w:cs="Arial"/>
          <w:noProof/>
          <w:szCs w:val="24"/>
          <w:lang w:val="en-GB"/>
        </w:rPr>
        <w:t>. ISSIXSIGMA. https://www.isixsigma.com/project-selection-tracking/picking-best-approach-problem-hand/</w:t>
      </w:r>
    </w:p>
    <w:p w14:paraId="77053FF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Owlia, M. S., &amp; Aspinwall, E. M. (1997). TQM in higher education </w:t>
      </w:r>
      <w:r w:rsidRPr="002851DD">
        <w:rPr>
          <w:rFonts w:ascii="Cambria Math" w:hAnsi="Cambria Math" w:cs="Cambria Math"/>
          <w:noProof/>
          <w:szCs w:val="24"/>
          <w:lang w:val="en-GB"/>
        </w:rPr>
        <w:t>‐</w:t>
      </w:r>
      <w:r w:rsidRPr="002851DD">
        <w:rPr>
          <w:rFonts w:cs="Arial"/>
          <w:noProof/>
          <w:szCs w:val="24"/>
          <w:lang w:val="en-GB"/>
        </w:rPr>
        <w:t xml:space="preserve"> a review.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14</w:t>
      </w:r>
      <w:r w:rsidRPr="002851DD">
        <w:rPr>
          <w:rFonts w:cs="Arial"/>
          <w:noProof/>
          <w:szCs w:val="24"/>
          <w:lang w:val="en-GB"/>
        </w:rPr>
        <w:t>(5), 527–543. https://doi.org/10.1108/02656719710170747</w:t>
      </w:r>
    </w:p>
    <w:p w14:paraId="1F7303F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Parasuraman, A., Zeithaml, V. A., &amp; Berry, L. L. (1985). A Conceptual Model of Service Quality and Its Implications for Future Research. </w:t>
      </w:r>
      <w:r w:rsidRPr="002851DD">
        <w:rPr>
          <w:rFonts w:cs="Arial"/>
          <w:i/>
          <w:iCs/>
          <w:noProof/>
          <w:szCs w:val="24"/>
          <w:lang w:val="en-GB"/>
        </w:rPr>
        <w:t>Journal of Marketing</w:t>
      </w:r>
      <w:r w:rsidRPr="002851DD">
        <w:rPr>
          <w:rFonts w:cs="Arial"/>
          <w:noProof/>
          <w:szCs w:val="24"/>
          <w:lang w:val="en-GB"/>
        </w:rPr>
        <w:t xml:space="preserve">, </w:t>
      </w:r>
      <w:r w:rsidRPr="002851DD">
        <w:rPr>
          <w:rFonts w:cs="Arial"/>
          <w:i/>
          <w:iCs/>
          <w:noProof/>
          <w:szCs w:val="24"/>
          <w:lang w:val="en-GB"/>
        </w:rPr>
        <w:t>49</w:t>
      </w:r>
      <w:r w:rsidRPr="002851DD">
        <w:rPr>
          <w:rFonts w:cs="Arial"/>
          <w:noProof/>
          <w:szCs w:val="24"/>
          <w:lang w:val="en-GB"/>
        </w:rPr>
        <w:t>(4), 41–50. https://doi.org/10.1177/002224298504900403</w:t>
      </w:r>
    </w:p>
    <w:p w14:paraId="1A6C586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Pardo del Val, M., &amp; Martínez Fuentes, C. (2003). Resistance to change: a literature review and empirical study. </w:t>
      </w:r>
      <w:r w:rsidRPr="002851DD">
        <w:rPr>
          <w:rFonts w:cs="Arial"/>
          <w:i/>
          <w:iCs/>
          <w:noProof/>
          <w:szCs w:val="24"/>
          <w:lang w:val="en-GB"/>
        </w:rPr>
        <w:t>Management Decision</w:t>
      </w:r>
      <w:r w:rsidRPr="002851DD">
        <w:rPr>
          <w:rFonts w:cs="Arial"/>
          <w:noProof/>
          <w:szCs w:val="24"/>
          <w:lang w:val="en-GB"/>
        </w:rPr>
        <w:t xml:space="preserve">, </w:t>
      </w:r>
      <w:r w:rsidRPr="002851DD">
        <w:rPr>
          <w:rFonts w:cs="Arial"/>
          <w:i/>
          <w:iCs/>
          <w:noProof/>
          <w:szCs w:val="24"/>
          <w:lang w:val="en-GB"/>
        </w:rPr>
        <w:t>41</w:t>
      </w:r>
      <w:r w:rsidRPr="002851DD">
        <w:rPr>
          <w:rFonts w:cs="Arial"/>
          <w:noProof/>
          <w:szCs w:val="24"/>
          <w:lang w:val="en-GB"/>
        </w:rPr>
        <w:t>(2), 148–155. https://doi.org/10.1108/00251740310457597</w:t>
      </w:r>
    </w:p>
    <w:p w14:paraId="49872A7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Parker, D. (1995). TQS at the Victoria University of Technology. </w:t>
      </w:r>
      <w:r w:rsidRPr="002851DD">
        <w:rPr>
          <w:rFonts w:cs="Arial"/>
          <w:i/>
          <w:iCs/>
          <w:noProof/>
          <w:szCs w:val="24"/>
          <w:lang w:val="en-GB"/>
        </w:rPr>
        <w:t>Australian Academic &amp; Research Libraries</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(1), 25–32. https://doi.org/10.1080/00048623.1995.10754912</w:t>
      </w:r>
    </w:p>
    <w:p w14:paraId="617453D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Pawlikowski, J. M. (2010). </w:t>
      </w:r>
      <w:r w:rsidRPr="002E66CC">
        <w:rPr>
          <w:rFonts w:cs="Arial"/>
          <w:noProof/>
          <w:szCs w:val="24"/>
        </w:rPr>
        <w:t xml:space="preserve">Polskie uczelnie wobec wyzwań procesu Bolońskiego. </w:t>
      </w:r>
      <w:r w:rsidRPr="002E66CC">
        <w:rPr>
          <w:rFonts w:cs="Arial"/>
          <w:i/>
          <w:iCs/>
          <w:noProof/>
          <w:szCs w:val="24"/>
        </w:rPr>
        <w:t>Zespół Promotorów Bolońskich</w:t>
      </w:r>
      <w:r w:rsidRPr="002E66CC">
        <w:rPr>
          <w:rFonts w:cs="Arial"/>
          <w:noProof/>
          <w:szCs w:val="24"/>
        </w:rPr>
        <w:t>. http://health.bizcalcs.com/Calculator.asp?Calc=Frame-Size-Wrist</w:t>
      </w:r>
    </w:p>
    <w:p w14:paraId="46C26089"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Payne, A. (1997). </w:t>
      </w:r>
      <w:r w:rsidRPr="002E66CC">
        <w:rPr>
          <w:rFonts w:cs="Arial"/>
          <w:i/>
          <w:iCs/>
          <w:noProof/>
          <w:szCs w:val="24"/>
        </w:rPr>
        <w:t>Marketing usług</w:t>
      </w:r>
      <w:r w:rsidRPr="002E66CC">
        <w:rPr>
          <w:rFonts w:cs="Arial"/>
          <w:noProof/>
          <w:szCs w:val="24"/>
        </w:rPr>
        <w:t>. Wydawnictwo PWE.</w:t>
      </w:r>
    </w:p>
    <w:p w14:paraId="29FE4F6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Pepper, M. P. J., &amp; Spedding, T. A. (2010). The evolution of lean Six Sigma. </w:t>
      </w:r>
      <w:r w:rsidRPr="002851DD">
        <w:rPr>
          <w:rFonts w:cs="Arial"/>
          <w:i/>
          <w:iCs/>
          <w:noProof/>
          <w:szCs w:val="24"/>
          <w:lang w:val="en-GB"/>
        </w:rPr>
        <w:t xml:space="preserve">International Journal of </w:t>
      </w:r>
      <w:r w:rsidRPr="002851DD">
        <w:rPr>
          <w:rFonts w:cs="Arial"/>
          <w:i/>
          <w:iCs/>
          <w:noProof/>
          <w:szCs w:val="24"/>
          <w:lang w:val="en-GB"/>
        </w:rPr>
        <w:lastRenderedPageBreak/>
        <w:t>Quality &amp; Reliability Management</w:t>
      </w:r>
      <w:r w:rsidRPr="002851DD">
        <w:rPr>
          <w:rFonts w:cs="Arial"/>
          <w:noProof/>
          <w:szCs w:val="24"/>
          <w:lang w:val="en-GB"/>
        </w:rPr>
        <w:t xml:space="preserve">, </w:t>
      </w:r>
      <w:r w:rsidRPr="002851DD">
        <w:rPr>
          <w:rFonts w:cs="Arial"/>
          <w:i/>
          <w:iCs/>
          <w:noProof/>
          <w:szCs w:val="24"/>
          <w:lang w:val="en-GB"/>
        </w:rPr>
        <w:t>27</w:t>
      </w:r>
      <w:r w:rsidRPr="002851DD">
        <w:rPr>
          <w:rFonts w:cs="Arial"/>
          <w:noProof/>
          <w:szCs w:val="24"/>
          <w:lang w:val="en-GB"/>
        </w:rPr>
        <w:t>(2), 138–155. https://doi.org/10.1108/02656711011014276</w:t>
      </w:r>
    </w:p>
    <w:p w14:paraId="1C38B78D"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Perspektywy. </w:t>
      </w:r>
      <w:r w:rsidRPr="002E66CC">
        <w:rPr>
          <w:rFonts w:cs="Arial"/>
          <w:noProof/>
          <w:szCs w:val="24"/>
        </w:rPr>
        <w:t xml:space="preserve">(2022a). </w:t>
      </w:r>
      <w:r w:rsidRPr="002E66CC">
        <w:rPr>
          <w:rFonts w:cs="Arial"/>
          <w:i/>
          <w:iCs/>
          <w:noProof/>
          <w:szCs w:val="24"/>
        </w:rPr>
        <w:t>Metodologia Rankingu Szkół Wyższych Perspektywy 2022</w:t>
      </w:r>
      <w:r w:rsidRPr="002E66CC">
        <w:rPr>
          <w:rFonts w:cs="Arial"/>
          <w:noProof/>
          <w:szCs w:val="24"/>
        </w:rPr>
        <w:t>. https://ranking.perspektywy.pl/2022/article/metodologia-rankingu-uczelni-akademickich-2022r</w:t>
      </w:r>
    </w:p>
    <w:p w14:paraId="46E6583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Perspektywy. (2022b). </w:t>
      </w:r>
      <w:r w:rsidRPr="002E66CC">
        <w:rPr>
          <w:rFonts w:cs="Arial"/>
          <w:i/>
          <w:iCs/>
          <w:noProof/>
          <w:szCs w:val="24"/>
        </w:rPr>
        <w:t>Wyniki Rankingu Szkół Wyższych Perspektywy 2022</w:t>
      </w:r>
      <w:r w:rsidRPr="002E66CC">
        <w:rPr>
          <w:rFonts w:cs="Arial"/>
          <w:noProof/>
          <w:szCs w:val="24"/>
        </w:rPr>
        <w:t>. https://i.perspektywy.pl/pages/hak7xpl8xl/tables/akademicki2022.pdf</w:t>
      </w:r>
    </w:p>
    <w:p w14:paraId="0DD408F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Petrusch, A., Roehe Vaccaro, G. L., &amp; Luchese, J. (2019). They teach, but do they apply? </w:t>
      </w:r>
      <w:r w:rsidRPr="002851DD">
        <w:rPr>
          <w:rFonts w:cs="Arial"/>
          <w:i/>
          <w:iCs/>
          <w:noProof/>
          <w:szCs w:val="24"/>
          <w:lang w:val="en-GB"/>
        </w:rPr>
        <w:t>International Journal of Lean Six Sigma</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(3), 743–766. https://doi.org/10.1108/IJLSS-07-2017-0089</w:t>
      </w:r>
    </w:p>
    <w:p w14:paraId="1A686EF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Pianezzi, D., Nørreklit, H., &amp; Cinquini, L. (2020). Academia After Virtue? An Inquiry into the Moral Character(s) of Academics. </w:t>
      </w:r>
      <w:r w:rsidRPr="002851DD">
        <w:rPr>
          <w:rFonts w:cs="Arial"/>
          <w:i/>
          <w:iCs/>
          <w:noProof/>
          <w:szCs w:val="24"/>
          <w:lang w:val="en-GB"/>
        </w:rPr>
        <w:t>Journal of Business Ethics</w:t>
      </w:r>
      <w:r w:rsidRPr="002851DD">
        <w:rPr>
          <w:rFonts w:cs="Arial"/>
          <w:noProof/>
          <w:szCs w:val="24"/>
          <w:lang w:val="en-GB"/>
        </w:rPr>
        <w:t xml:space="preserve">, </w:t>
      </w:r>
      <w:r w:rsidRPr="002851DD">
        <w:rPr>
          <w:rFonts w:cs="Arial"/>
          <w:i/>
          <w:iCs/>
          <w:noProof/>
          <w:szCs w:val="24"/>
          <w:lang w:val="en-GB"/>
        </w:rPr>
        <w:t>167</w:t>
      </w:r>
      <w:r w:rsidRPr="002851DD">
        <w:rPr>
          <w:rFonts w:cs="Arial"/>
          <w:noProof/>
          <w:szCs w:val="24"/>
          <w:lang w:val="en-GB"/>
        </w:rPr>
        <w:t>(3), 571–588. https://doi.org/10.1007/s10551-019-04185-w</w:t>
      </w:r>
    </w:p>
    <w:p w14:paraId="3375593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Pillay, A., &amp; Wang, J. (2003). Modified failure mode and effects analysis using approximate reasoning. </w:t>
      </w:r>
      <w:r w:rsidRPr="002851DD">
        <w:rPr>
          <w:rFonts w:cs="Arial"/>
          <w:i/>
          <w:iCs/>
          <w:noProof/>
          <w:szCs w:val="24"/>
          <w:lang w:val="en-GB"/>
        </w:rPr>
        <w:t>Reliability Engineering and System Safety</w:t>
      </w:r>
      <w:r w:rsidRPr="002851DD">
        <w:rPr>
          <w:rFonts w:cs="Arial"/>
          <w:noProof/>
          <w:szCs w:val="24"/>
          <w:lang w:val="en-GB"/>
        </w:rPr>
        <w:t xml:space="preserve">, </w:t>
      </w:r>
      <w:r w:rsidRPr="002851DD">
        <w:rPr>
          <w:rFonts w:cs="Arial"/>
          <w:i/>
          <w:iCs/>
          <w:noProof/>
          <w:szCs w:val="24"/>
          <w:lang w:val="en-GB"/>
        </w:rPr>
        <w:t>79</w:t>
      </w:r>
      <w:r w:rsidRPr="002851DD">
        <w:rPr>
          <w:rFonts w:cs="Arial"/>
          <w:noProof/>
          <w:szCs w:val="24"/>
          <w:lang w:val="en-GB"/>
        </w:rPr>
        <w:t>(1), 69–85. https://doi.org/10.1016/S0951-8320(02)00179-5</w:t>
      </w:r>
    </w:p>
    <w:p w14:paraId="37EC4CE7"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Pirsig, R. M. (1994). </w:t>
      </w:r>
      <w:r w:rsidRPr="002E66CC">
        <w:rPr>
          <w:rFonts w:cs="Arial"/>
          <w:noProof/>
          <w:szCs w:val="24"/>
        </w:rPr>
        <w:t xml:space="preserve">Zen i sztuka oporządzania motocykla. W </w:t>
      </w:r>
      <w:r w:rsidRPr="002E66CC">
        <w:rPr>
          <w:rFonts w:cs="Arial"/>
          <w:i/>
          <w:iCs/>
          <w:noProof/>
          <w:szCs w:val="24"/>
        </w:rPr>
        <w:t>Dom Wydawniczy „Rebis”</w:t>
      </w:r>
      <w:r w:rsidRPr="002E66CC">
        <w:rPr>
          <w:rFonts w:cs="Arial"/>
          <w:noProof/>
          <w:szCs w:val="24"/>
        </w:rPr>
        <w:t>. http://publications.lib.chalmers.se/records/fulltext/245180/245180.pdf%0Ahttps://hdl.handle.net/20.500.12380/245180%0Ahttp://dx.doi.org/10.1016/j.jsames.2011.03.003%0Ahttps://doi.org/10.1016/j.gr.2017.08.001%0Ahttp://dx.doi.org/10.1016/j.precamres.2014.12</w:t>
      </w:r>
    </w:p>
    <w:p w14:paraId="7F4EFD0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PKA. (2019a). </w:t>
      </w:r>
      <w:r w:rsidRPr="002E66CC">
        <w:rPr>
          <w:rFonts w:cs="Arial"/>
          <w:i/>
          <w:iCs/>
          <w:noProof/>
          <w:szCs w:val="24"/>
        </w:rPr>
        <w:t>Szczegółowe kryteria dokonywania oceny programowej. Profil ogólnoakademicki.</w:t>
      </w:r>
      <w:r w:rsidRPr="002E66CC">
        <w:rPr>
          <w:rFonts w:cs="Arial"/>
          <w:noProof/>
          <w:szCs w:val="24"/>
        </w:rPr>
        <w:t xml:space="preserve"> Polska Komisja Akredytacyjna. https://pka.edu.pl/wp-content/uploads/2019/09/zal-2_Szczegółowe_kryteria_dokonywania_oceny_programowej.pdf</w:t>
      </w:r>
    </w:p>
    <w:p w14:paraId="144ED25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PKA. (2019b). </w:t>
      </w:r>
      <w:r w:rsidRPr="002E66CC">
        <w:rPr>
          <w:rFonts w:cs="Arial"/>
          <w:i/>
          <w:iCs/>
          <w:noProof/>
          <w:szCs w:val="24"/>
        </w:rPr>
        <w:t>Załącznik nr 1 do uchwały nr 66/2019 Prezydium Polskiej Komisji Akredytacyjnej z dnia 28 lutego 2019 r. z późn. zm.</w:t>
      </w:r>
      <w:r w:rsidRPr="002E66CC">
        <w:rPr>
          <w:rFonts w:cs="Arial"/>
          <w:noProof/>
          <w:szCs w:val="24"/>
        </w:rPr>
        <w:t xml:space="preserve"> https://www.pka.edu.pl/dla-uczelni/wzory-raportow-samooceny/</w:t>
      </w:r>
    </w:p>
    <w:p w14:paraId="2EE7F56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PKA. (2021). </w:t>
      </w:r>
      <w:r w:rsidRPr="002E66CC">
        <w:rPr>
          <w:rFonts w:cs="Arial"/>
          <w:i/>
          <w:iCs/>
          <w:noProof/>
          <w:szCs w:val="24"/>
        </w:rPr>
        <w:t>Ocena programowa. Postępowanie oceniające</w:t>
      </w:r>
      <w:r w:rsidRPr="002E66CC">
        <w:rPr>
          <w:rFonts w:cs="Arial"/>
          <w:noProof/>
          <w:szCs w:val="24"/>
        </w:rPr>
        <w:t>. Polska Komisja Akredytacyjna. https://www.pka.edu.pl/wp-content/uploads/2022/08/I.1.a.Postępowanie_oceniajace_2021.pdf</w:t>
      </w:r>
    </w:p>
    <w:p w14:paraId="13BE20D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PKA. (2023). </w:t>
      </w:r>
      <w:r w:rsidRPr="002E66CC">
        <w:rPr>
          <w:rFonts w:cs="Arial"/>
          <w:i/>
          <w:iCs/>
          <w:noProof/>
          <w:szCs w:val="24"/>
        </w:rPr>
        <w:t>Formy ewaluacji jakości kształcenia przez PKA</w:t>
      </w:r>
      <w:r w:rsidRPr="002E66CC">
        <w:rPr>
          <w:rFonts w:cs="Arial"/>
          <w:noProof/>
          <w:szCs w:val="24"/>
        </w:rPr>
        <w:t>. https://www.pka.edu.pl/standardy-i-procedury/formy-ewaluacje-jakosci-ksztalcenia-przez-pka/</w:t>
      </w:r>
    </w:p>
    <w:p w14:paraId="7FFDFF29"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PN-EN ISO 9000:2015. (2016). </w:t>
      </w:r>
      <w:r w:rsidRPr="002E66CC">
        <w:rPr>
          <w:rFonts w:cs="Arial"/>
          <w:i/>
          <w:iCs/>
          <w:noProof/>
          <w:szCs w:val="24"/>
        </w:rPr>
        <w:t>Systemy zarządzania jakością - Podstawy i terminologia PN-EN ISO 9000</w:t>
      </w:r>
      <w:r w:rsidRPr="002E66CC">
        <w:rPr>
          <w:rFonts w:cs="Arial"/>
          <w:noProof/>
          <w:szCs w:val="24"/>
        </w:rPr>
        <w:t>.</w:t>
      </w:r>
    </w:p>
    <w:p w14:paraId="4E32D72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Popadynets, I., Andrusiv, U., Shtohryn, M., &amp; Galtsova, O. (2020). The effect of cooperation between universities and stakeholders: Evidence from Ukraine. </w:t>
      </w:r>
      <w:r w:rsidRPr="002851DD">
        <w:rPr>
          <w:rFonts w:cs="Arial"/>
          <w:i/>
          <w:iCs/>
          <w:noProof/>
          <w:szCs w:val="24"/>
          <w:lang w:val="en-GB"/>
        </w:rPr>
        <w:t>International Journal of Data and Network Science</w:t>
      </w:r>
      <w:r w:rsidRPr="002851DD">
        <w:rPr>
          <w:rFonts w:cs="Arial"/>
          <w:noProof/>
          <w:szCs w:val="24"/>
          <w:lang w:val="en-GB"/>
        </w:rPr>
        <w:t>, 199–212. https://doi.org/10.5267/j.ijdns.2020.1.001</w:t>
      </w:r>
    </w:p>
    <w:p w14:paraId="0F74FEC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Próchnicka, M., &amp; Tutko, M. (2015). Doskonalenie wewnętrznych systemów zapewnienia jakości kształcenia w szkołach wyższych. </w:t>
      </w:r>
      <w:r w:rsidRPr="002E66CC">
        <w:rPr>
          <w:rFonts w:cs="Arial"/>
          <w:i/>
          <w:iCs/>
          <w:noProof/>
          <w:szCs w:val="24"/>
        </w:rPr>
        <w:t>Wybrane aspekty zarządzania jakością usług</w:t>
      </w:r>
      <w:r w:rsidRPr="002E66CC">
        <w:rPr>
          <w:rFonts w:cs="Arial"/>
          <w:noProof/>
          <w:szCs w:val="24"/>
        </w:rPr>
        <w:t>, 109. https://www.researchgate.net/profile/Joanna-Dziadkowiec/publication/281066626_Wybrane_aspekty_zarzadzania_jakoscia_uslug/links/55d35</w:t>
      </w:r>
      <w:r w:rsidRPr="002E66CC">
        <w:rPr>
          <w:rFonts w:cs="Arial"/>
          <w:noProof/>
          <w:szCs w:val="24"/>
        </w:rPr>
        <w:lastRenderedPageBreak/>
        <w:t>17408ae0a3417226495/Wybrane-aspekty-zarzadzania-jakoscia-uslug.pdf#page=110</w:t>
      </w:r>
    </w:p>
    <w:p w14:paraId="165E418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Pucciarelli, F., &amp; Kaplan, A. (2016). Competition and strategy in higher education: Managing complexity and uncertainty. </w:t>
      </w:r>
      <w:r w:rsidRPr="002851DD">
        <w:rPr>
          <w:rFonts w:cs="Arial"/>
          <w:i/>
          <w:iCs/>
          <w:noProof/>
          <w:szCs w:val="24"/>
          <w:lang w:val="en-GB"/>
        </w:rPr>
        <w:t>Business Horizons</w:t>
      </w:r>
      <w:r w:rsidRPr="002851DD">
        <w:rPr>
          <w:rFonts w:cs="Arial"/>
          <w:noProof/>
          <w:szCs w:val="24"/>
          <w:lang w:val="en-GB"/>
        </w:rPr>
        <w:t xml:space="preserve">, </w:t>
      </w:r>
      <w:r w:rsidRPr="002851DD">
        <w:rPr>
          <w:rFonts w:cs="Arial"/>
          <w:i/>
          <w:iCs/>
          <w:noProof/>
          <w:szCs w:val="24"/>
          <w:lang w:val="en-GB"/>
        </w:rPr>
        <w:t>59</w:t>
      </w:r>
      <w:r w:rsidRPr="002851DD">
        <w:rPr>
          <w:rFonts w:cs="Arial"/>
          <w:noProof/>
          <w:szCs w:val="24"/>
          <w:lang w:val="en-GB"/>
        </w:rPr>
        <w:t>(3), 311–320. https://doi.org/10.1016/j.bushor.2016.01.003</w:t>
      </w:r>
    </w:p>
    <w:p w14:paraId="3904A4D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(2020). </w:t>
      </w:r>
      <w:r w:rsidRPr="002851DD">
        <w:rPr>
          <w:rFonts w:cs="Arial"/>
          <w:i/>
          <w:iCs/>
          <w:noProof/>
          <w:szCs w:val="24"/>
          <w:lang w:val="en-GB"/>
        </w:rPr>
        <w:t>Methodology of QS World University Rankings 2020</w:t>
      </w:r>
      <w:r w:rsidRPr="002851DD">
        <w:rPr>
          <w:rFonts w:cs="Arial"/>
          <w:noProof/>
          <w:szCs w:val="24"/>
          <w:lang w:val="en-GB"/>
        </w:rPr>
        <w:t>. https://www.topuniversities.com/qs-world-university-rankings/methodology</w:t>
      </w:r>
    </w:p>
    <w:p w14:paraId="0234D34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(2023a). </w:t>
      </w:r>
      <w:r w:rsidRPr="002851DD">
        <w:rPr>
          <w:rFonts w:cs="Arial"/>
          <w:i/>
          <w:iCs/>
          <w:noProof/>
          <w:szCs w:val="24"/>
          <w:lang w:val="en-GB"/>
        </w:rPr>
        <w:t>Methodology of QS World University Rankings 2023</w:t>
      </w:r>
      <w:r w:rsidRPr="002851DD">
        <w:rPr>
          <w:rFonts w:cs="Arial"/>
          <w:noProof/>
          <w:szCs w:val="24"/>
          <w:lang w:val="en-GB"/>
        </w:rPr>
        <w:t>. https://support.qs.com/hc/en-gb/articles/4405955370898-QS-World-University-Rankings</w:t>
      </w:r>
    </w:p>
    <w:p w14:paraId="3F9A185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(2023b). </w:t>
      </w:r>
      <w:r w:rsidRPr="002851DD">
        <w:rPr>
          <w:rFonts w:cs="Arial"/>
          <w:i/>
          <w:iCs/>
          <w:noProof/>
          <w:szCs w:val="24"/>
          <w:lang w:val="en-GB"/>
        </w:rPr>
        <w:t>Methodology of QS WUR - Academic Reputation</w:t>
      </w:r>
      <w:r w:rsidRPr="002851DD">
        <w:rPr>
          <w:rFonts w:cs="Arial"/>
          <w:noProof/>
          <w:szCs w:val="24"/>
          <w:lang w:val="en-GB"/>
        </w:rPr>
        <w:t>. https://support.qs.com/hc/en-gb/articles/4405952675346</w:t>
      </w:r>
    </w:p>
    <w:p w14:paraId="15A4C1B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(2023c). </w:t>
      </w:r>
      <w:r w:rsidRPr="002851DD">
        <w:rPr>
          <w:rFonts w:cs="Arial"/>
          <w:i/>
          <w:iCs/>
          <w:noProof/>
          <w:szCs w:val="24"/>
          <w:lang w:val="en-GB"/>
        </w:rPr>
        <w:t>Methodology of QS WUR - Citations Per Faculty Ratio</w:t>
      </w:r>
      <w:r w:rsidRPr="002851DD">
        <w:rPr>
          <w:rFonts w:cs="Arial"/>
          <w:noProof/>
          <w:szCs w:val="24"/>
          <w:lang w:val="en-GB"/>
        </w:rPr>
        <w:t>. https://support.qs.com/hc/en-gb/articles/360019107580</w:t>
      </w:r>
    </w:p>
    <w:p w14:paraId="6CA92B0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(2023d). </w:t>
      </w:r>
      <w:r w:rsidRPr="002851DD">
        <w:rPr>
          <w:rFonts w:cs="Arial"/>
          <w:i/>
          <w:iCs/>
          <w:noProof/>
          <w:szCs w:val="24"/>
          <w:lang w:val="en-GB"/>
        </w:rPr>
        <w:t>Methodology of QS WUR - Employer Reputation</w:t>
      </w:r>
      <w:r w:rsidRPr="002851DD">
        <w:rPr>
          <w:rFonts w:cs="Arial"/>
          <w:noProof/>
          <w:szCs w:val="24"/>
          <w:lang w:val="en-GB"/>
        </w:rPr>
        <w:t>. https://support.qs.com/hc/en-gb/articles/4407794203410</w:t>
      </w:r>
    </w:p>
    <w:p w14:paraId="30E399C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(2023e). </w:t>
      </w:r>
      <w:r w:rsidRPr="002851DD">
        <w:rPr>
          <w:rFonts w:cs="Arial"/>
          <w:i/>
          <w:iCs/>
          <w:noProof/>
          <w:szCs w:val="24"/>
          <w:lang w:val="en-GB"/>
        </w:rPr>
        <w:t>Methodology of QS WUR - Employment Outcomes</w:t>
      </w:r>
      <w:r w:rsidRPr="002851DD">
        <w:rPr>
          <w:rFonts w:cs="Arial"/>
          <w:noProof/>
          <w:szCs w:val="24"/>
          <w:lang w:val="en-GB"/>
        </w:rPr>
        <w:t>. https://support.qs.com/hc/en-gb/articles/4744563188508</w:t>
      </w:r>
    </w:p>
    <w:p w14:paraId="269068F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(2023f). </w:t>
      </w:r>
      <w:r w:rsidRPr="002851DD">
        <w:rPr>
          <w:rFonts w:cs="Arial"/>
          <w:i/>
          <w:iCs/>
          <w:noProof/>
          <w:szCs w:val="24"/>
          <w:lang w:val="en-GB"/>
        </w:rPr>
        <w:t>Methodology of QS WUR - Faculty-Sudent Ratio</w:t>
      </w:r>
      <w:r w:rsidRPr="002851DD">
        <w:rPr>
          <w:rFonts w:cs="Arial"/>
          <w:noProof/>
          <w:szCs w:val="24"/>
          <w:lang w:val="en-GB"/>
        </w:rPr>
        <w:t>. https://support.qs.com/hc/en-gb/articles/360019108240</w:t>
      </w:r>
    </w:p>
    <w:p w14:paraId="0D17087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(2023g). </w:t>
      </w:r>
      <w:r w:rsidRPr="002851DD">
        <w:rPr>
          <w:rFonts w:cs="Arial"/>
          <w:i/>
          <w:iCs/>
          <w:noProof/>
          <w:szCs w:val="24"/>
          <w:lang w:val="en-GB"/>
        </w:rPr>
        <w:t>Methodology of QS WUR - Interantional Faculty Ratio</w:t>
      </w:r>
      <w:r w:rsidRPr="002851DD">
        <w:rPr>
          <w:rFonts w:cs="Arial"/>
          <w:noProof/>
          <w:szCs w:val="24"/>
          <w:lang w:val="en-GB"/>
        </w:rPr>
        <w:t>. https://support.qs.com/hc/en-gb/articles/4403961809554</w:t>
      </w:r>
    </w:p>
    <w:p w14:paraId="47ABD2E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(2023h). </w:t>
      </w:r>
      <w:r w:rsidRPr="002851DD">
        <w:rPr>
          <w:rFonts w:cs="Arial"/>
          <w:i/>
          <w:iCs/>
          <w:noProof/>
          <w:szCs w:val="24"/>
          <w:lang w:val="en-GB"/>
        </w:rPr>
        <w:t>Methodology of QS WUR - International Research Network</w:t>
      </w:r>
      <w:r w:rsidRPr="002851DD">
        <w:rPr>
          <w:rFonts w:cs="Arial"/>
          <w:noProof/>
          <w:szCs w:val="24"/>
          <w:lang w:val="en-GB"/>
        </w:rPr>
        <w:t>. https://support.qs.com/hc/en-gb/articles/360021865579</w:t>
      </w:r>
    </w:p>
    <w:p w14:paraId="25C6F1C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(2023i). </w:t>
      </w:r>
      <w:r w:rsidRPr="002851DD">
        <w:rPr>
          <w:rFonts w:cs="Arial"/>
          <w:i/>
          <w:iCs/>
          <w:noProof/>
          <w:szCs w:val="24"/>
          <w:lang w:val="en-GB"/>
        </w:rPr>
        <w:t>Methodology of QS WUR - International Students Ratio</w:t>
      </w:r>
      <w:r w:rsidRPr="002851DD">
        <w:rPr>
          <w:rFonts w:cs="Arial"/>
          <w:noProof/>
          <w:szCs w:val="24"/>
          <w:lang w:val="en-GB"/>
        </w:rPr>
        <w:t>. https://support.qs.com/hc/en-gb/articles/4403961727506</w:t>
      </w:r>
    </w:p>
    <w:p w14:paraId="5C368E4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(2023j). </w:t>
      </w:r>
      <w:r w:rsidRPr="002851DD">
        <w:rPr>
          <w:rFonts w:cs="Arial"/>
          <w:i/>
          <w:iCs/>
          <w:noProof/>
          <w:szCs w:val="24"/>
          <w:lang w:val="en-GB"/>
        </w:rPr>
        <w:t>Methodology of QS WUR - Sustainability</w:t>
      </w:r>
      <w:r w:rsidRPr="002851DD">
        <w:rPr>
          <w:rFonts w:cs="Arial"/>
          <w:noProof/>
          <w:szCs w:val="24"/>
          <w:lang w:val="en-GB"/>
        </w:rPr>
        <w:t>. https://support.qs.com/hc/en-gb/articles/8322582098460</w:t>
      </w:r>
    </w:p>
    <w:p w14:paraId="33FC0C1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(2023k). </w:t>
      </w:r>
      <w:r w:rsidRPr="002851DD">
        <w:rPr>
          <w:rFonts w:cs="Arial"/>
          <w:i/>
          <w:iCs/>
          <w:noProof/>
          <w:szCs w:val="24"/>
          <w:lang w:val="en-GB"/>
        </w:rPr>
        <w:t>Methodology of QS WUR - Sustainability Ranking</w:t>
      </w:r>
      <w:r w:rsidRPr="002851DD">
        <w:rPr>
          <w:rFonts w:cs="Arial"/>
          <w:noProof/>
          <w:szCs w:val="24"/>
          <w:lang w:val="en-GB"/>
        </w:rPr>
        <w:t>. https://support.qs.com/hc/en-gb/articles/6107352412828</w:t>
      </w:r>
    </w:p>
    <w:p w14:paraId="6769665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(2023l). </w:t>
      </w:r>
      <w:r w:rsidRPr="002851DD">
        <w:rPr>
          <w:rFonts w:cs="Arial"/>
          <w:i/>
          <w:iCs/>
          <w:noProof/>
          <w:szCs w:val="24"/>
          <w:lang w:val="en-GB"/>
        </w:rPr>
        <w:t>Proposed Methodology of QS World University Rankings 2024</w:t>
      </w:r>
      <w:r w:rsidRPr="002851DD">
        <w:rPr>
          <w:rFonts w:cs="Arial"/>
          <w:noProof/>
          <w:szCs w:val="24"/>
          <w:lang w:val="en-GB"/>
        </w:rPr>
        <w:t>. https://support.qs.com/hc/en-gb/articles/6478203732380-2024-Rankings-Cycle</w:t>
      </w:r>
    </w:p>
    <w:p w14:paraId="5188CF9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(2023m). </w:t>
      </w:r>
      <w:r w:rsidRPr="002851DD">
        <w:rPr>
          <w:rFonts w:cs="Arial"/>
          <w:i/>
          <w:iCs/>
          <w:noProof/>
          <w:szCs w:val="24"/>
          <w:lang w:val="en-GB"/>
        </w:rPr>
        <w:t>QS World University Rankings 2023</w:t>
      </w:r>
      <w:r w:rsidRPr="002851DD">
        <w:rPr>
          <w:rFonts w:cs="Arial"/>
          <w:noProof/>
          <w:szCs w:val="24"/>
          <w:lang w:val="en-GB"/>
        </w:rPr>
        <w:t>. QS WUR Ranking. https://www.topuniversities.com/university-rankings/world-university-rankings/2023</w:t>
      </w:r>
    </w:p>
    <w:p w14:paraId="089154A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Quezada, R. A. G. (2011). Identificación de los stakeholders de las universidades. </w:t>
      </w:r>
      <w:r w:rsidRPr="002851DD">
        <w:rPr>
          <w:rFonts w:cs="Arial"/>
          <w:i/>
          <w:iCs/>
          <w:noProof/>
          <w:szCs w:val="24"/>
          <w:lang w:val="en-GB"/>
        </w:rPr>
        <w:t>Revista de Ciencias Sociales</w:t>
      </w:r>
      <w:r w:rsidRPr="002851DD">
        <w:rPr>
          <w:rFonts w:cs="Arial"/>
          <w:noProof/>
          <w:szCs w:val="24"/>
          <w:lang w:val="en-GB"/>
        </w:rPr>
        <w:t xml:space="preserve">, </w:t>
      </w:r>
      <w:r w:rsidRPr="002851DD">
        <w:rPr>
          <w:rFonts w:cs="Arial"/>
          <w:i/>
          <w:iCs/>
          <w:noProof/>
          <w:szCs w:val="24"/>
          <w:lang w:val="en-GB"/>
        </w:rPr>
        <w:t>17</w:t>
      </w:r>
      <w:r w:rsidRPr="002851DD">
        <w:rPr>
          <w:rFonts w:cs="Arial"/>
          <w:noProof/>
          <w:szCs w:val="24"/>
          <w:lang w:val="en-GB"/>
        </w:rPr>
        <w:t>(3), 486–499.</w:t>
      </w:r>
    </w:p>
    <w:p w14:paraId="4A68B733"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Radko, N. (2022). Entrepreneurial university stakeholders and their contribution to knowledge and </w:t>
      </w:r>
      <w:r w:rsidRPr="002851DD">
        <w:rPr>
          <w:rFonts w:cs="Arial"/>
          <w:noProof/>
          <w:szCs w:val="24"/>
          <w:lang w:val="en-GB"/>
        </w:rPr>
        <w:lastRenderedPageBreak/>
        <w:t xml:space="preserve">technologies transfer. </w:t>
      </w:r>
      <w:r w:rsidRPr="002851DD">
        <w:rPr>
          <w:rFonts w:cs="Arial"/>
          <w:i/>
          <w:iCs/>
          <w:noProof/>
          <w:szCs w:val="24"/>
          <w:lang w:val="en-GB"/>
        </w:rPr>
        <w:t xml:space="preserve">Audretsch D, Belitski M, Rejeb Net al.(eds) Developments in Entrepreneurial Finance and Technology. </w:t>
      </w:r>
      <w:r w:rsidRPr="002E66CC">
        <w:rPr>
          <w:rFonts w:cs="Arial"/>
          <w:i/>
          <w:iCs/>
          <w:noProof/>
          <w:szCs w:val="24"/>
        </w:rPr>
        <w:t>Cheltenham: Edward Elgar Publishing</w:t>
      </w:r>
      <w:r w:rsidRPr="002E66CC">
        <w:rPr>
          <w:rFonts w:cs="Arial"/>
          <w:noProof/>
          <w:szCs w:val="24"/>
        </w:rPr>
        <w:t>, 90–116.</w:t>
      </w:r>
    </w:p>
    <w:p w14:paraId="2E48EC0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Radwan, J. (2009). Powszechny Model Oceny CAF („ Common Assessment Framework”) jako narzędzie samooceny i doskonalenia urzędów administracji publicznej. </w:t>
      </w:r>
      <w:r w:rsidRPr="002E66CC">
        <w:rPr>
          <w:rFonts w:cs="Arial"/>
          <w:i/>
          <w:iCs/>
          <w:noProof/>
          <w:szCs w:val="24"/>
        </w:rPr>
        <w:t>Standardy Bibilioteczne</w:t>
      </w:r>
      <w:r w:rsidRPr="002E66CC">
        <w:rPr>
          <w:rFonts w:cs="Arial"/>
          <w:noProof/>
          <w:szCs w:val="24"/>
        </w:rPr>
        <w:t xml:space="preserve">, </w:t>
      </w:r>
      <w:r w:rsidRPr="002E66CC">
        <w:rPr>
          <w:rFonts w:cs="Arial"/>
          <w:i/>
          <w:iCs/>
          <w:noProof/>
          <w:szCs w:val="24"/>
        </w:rPr>
        <w:t>58</w:t>
      </w:r>
      <w:r w:rsidRPr="002E66CC">
        <w:rPr>
          <w:rFonts w:cs="Arial"/>
          <w:noProof/>
          <w:szCs w:val="24"/>
        </w:rPr>
        <w:t>. https://ruj.uj.edu.pl/xmlui/bitstream/handle/item/5260/radwan_powszechny_model_oceny_caf_2010.pdf?sequence=1&amp;isAllowed=y</w:t>
      </w:r>
    </w:p>
    <w:p w14:paraId="3E93B3D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Rajhans, K. (2018). Effective communication management: A key to stakeholder relationship management in project-based organizations. </w:t>
      </w:r>
      <w:r w:rsidRPr="002851DD">
        <w:rPr>
          <w:rFonts w:cs="Arial"/>
          <w:i/>
          <w:iCs/>
          <w:noProof/>
          <w:szCs w:val="24"/>
          <w:lang w:val="en-GB"/>
        </w:rPr>
        <w:t>IUP Journal of Soft Skills</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(4), 47–66.</w:t>
      </w:r>
    </w:p>
    <w:p w14:paraId="43671D2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Ramirez, R. (1999). Stakeholder analysis and conflict management. W </w:t>
      </w:r>
      <w:r w:rsidRPr="002851DD">
        <w:rPr>
          <w:rFonts w:cs="Arial"/>
          <w:i/>
          <w:iCs/>
          <w:noProof/>
          <w:szCs w:val="24"/>
          <w:lang w:val="en-GB"/>
        </w:rPr>
        <w:t>Cultivating peace: conflict and collaboration in natural resource management</w:t>
      </w:r>
      <w:r w:rsidRPr="002851DD">
        <w:rPr>
          <w:rFonts w:cs="Arial"/>
          <w:noProof/>
          <w:szCs w:val="24"/>
          <w:lang w:val="en-GB"/>
        </w:rPr>
        <w:t>. IDRC, Ottawa, ON, CA.</w:t>
      </w:r>
    </w:p>
    <w:p w14:paraId="65D5C65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i/>
          <w:iCs/>
          <w:noProof/>
          <w:szCs w:val="24"/>
          <w:lang w:val="en-GB"/>
        </w:rPr>
        <w:t>Ranking Methodology of Academic Ranking of World Universities - 2020</w:t>
      </w:r>
      <w:r w:rsidRPr="002851DD">
        <w:rPr>
          <w:rFonts w:cs="Arial"/>
          <w:noProof/>
          <w:szCs w:val="24"/>
          <w:lang w:val="en-GB"/>
        </w:rPr>
        <w:t>. (2020). http://www.shanghairanking.com/ARWU-Methodology-2020.html</w:t>
      </w:r>
    </w:p>
    <w:p w14:paraId="5526F6C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Rauhvargers, A. (2014). Where Are the Global Rankings Leading Us? An Analysis of Recent Methodological Changes and New Developments. </w:t>
      </w:r>
      <w:r w:rsidRPr="002851DD">
        <w:rPr>
          <w:rFonts w:cs="Arial"/>
          <w:i/>
          <w:iCs/>
          <w:noProof/>
          <w:szCs w:val="24"/>
          <w:lang w:val="en-GB"/>
        </w:rPr>
        <w:t>European Journal of Education</w:t>
      </w:r>
      <w:r w:rsidRPr="002851DD">
        <w:rPr>
          <w:rFonts w:cs="Arial"/>
          <w:noProof/>
          <w:szCs w:val="24"/>
          <w:lang w:val="en-GB"/>
        </w:rPr>
        <w:t xml:space="preserve">, </w:t>
      </w:r>
      <w:r w:rsidRPr="002851DD">
        <w:rPr>
          <w:rFonts w:cs="Arial"/>
          <w:i/>
          <w:iCs/>
          <w:noProof/>
          <w:szCs w:val="24"/>
          <w:lang w:val="en-GB"/>
        </w:rPr>
        <w:t>49</w:t>
      </w:r>
      <w:r w:rsidRPr="002851DD">
        <w:rPr>
          <w:rFonts w:cs="Arial"/>
          <w:noProof/>
          <w:szCs w:val="24"/>
          <w:lang w:val="en-GB"/>
        </w:rPr>
        <w:t>(1), 29–44. https://doi.org/10.1111/ejed.12066</w:t>
      </w:r>
    </w:p>
    <w:p w14:paraId="52D553A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Rauschnabel, P. A. P. A., Krey, N., Babin, B. J. B. J., &amp; Ivens, B. S. B. S. (2016). Brand management in higher education: The University Brand Personality Scale. </w:t>
      </w:r>
      <w:r w:rsidRPr="002851DD">
        <w:rPr>
          <w:rFonts w:cs="Arial"/>
          <w:i/>
          <w:iCs/>
          <w:noProof/>
          <w:szCs w:val="24"/>
          <w:lang w:val="en-GB"/>
        </w:rPr>
        <w:t>Journal of Business Research</w:t>
      </w:r>
      <w:r w:rsidRPr="002851DD">
        <w:rPr>
          <w:rFonts w:cs="Arial"/>
          <w:noProof/>
          <w:szCs w:val="24"/>
          <w:lang w:val="en-GB"/>
        </w:rPr>
        <w:t xml:space="preserve">, </w:t>
      </w:r>
      <w:r w:rsidRPr="002851DD">
        <w:rPr>
          <w:rFonts w:cs="Arial"/>
          <w:i/>
          <w:iCs/>
          <w:noProof/>
          <w:szCs w:val="24"/>
          <w:lang w:val="en-GB"/>
        </w:rPr>
        <w:t>69</w:t>
      </w:r>
      <w:r w:rsidRPr="002851DD">
        <w:rPr>
          <w:rFonts w:cs="Arial"/>
          <w:noProof/>
          <w:szCs w:val="24"/>
          <w:lang w:val="en-GB"/>
        </w:rPr>
        <w:t>(8), 3077–3086. https://doi.org/10.1016/j.jbusres.2016.01.023</w:t>
      </w:r>
    </w:p>
    <w:p w14:paraId="5CF826E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Raynor, M. E. (1998). That vision thing: Do we need it? </w:t>
      </w:r>
      <w:r w:rsidRPr="002851DD">
        <w:rPr>
          <w:rFonts w:cs="Arial"/>
          <w:i/>
          <w:iCs/>
          <w:noProof/>
          <w:szCs w:val="24"/>
          <w:lang w:val="en-GB"/>
        </w:rPr>
        <w:t>Long Range Planning</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(3), 368–376. https://doi.org/10.1016/S0024-6301(98)80004-6</w:t>
      </w:r>
    </w:p>
    <w:p w14:paraId="36FA67C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Reichheld, F. F. (2003). The one number you need to grow. </w:t>
      </w:r>
      <w:r w:rsidRPr="002851DD">
        <w:rPr>
          <w:rFonts w:cs="Arial"/>
          <w:i/>
          <w:iCs/>
          <w:noProof/>
          <w:szCs w:val="24"/>
          <w:lang w:val="en-GB"/>
        </w:rPr>
        <w:t>Harvard Business Review</w:t>
      </w:r>
      <w:r w:rsidRPr="002851DD">
        <w:rPr>
          <w:rFonts w:cs="Arial"/>
          <w:noProof/>
          <w:szCs w:val="24"/>
          <w:lang w:val="en-GB"/>
        </w:rPr>
        <w:t xml:space="preserve">, </w:t>
      </w:r>
      <w:r w:rsidRPr="002851DD">
        <w:rPr>
          <w:rFonts w:cs="Arial"/>
          <w:i/>
          <w:iCs/>
          <w:noProof/>
          <w:szCs w:val="24"/>
          <w:lang w:val="en-GB"/>
        </w:rPr>
        <w:t>81</w:t>
      </w:r>
      <w:r w:rsidRPr="002851DD">
        <w:rPr>
          <w:rFonts w:cs="Arial"/>
          <w:noProof/>
          <w:szCs w:val="24"/>
          <w:lang w:val="en-GB"/>
        </w:rPr>
        <w:t>(12), 46–54. https://hbr.org/2003/12/the-one-number-you-need-to-grow</w:t>
      </w:r>
    </w:p>
    <w:p w14:paraId="3F6D208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Reinertsen, D. G., &amp; Smith, P. G. (1991). The strategist’s role in shortening product development. </w:t>
      </w:r>
      <w:r w:rsidRPr="002851DD">
        <w:rPr>
          <w:rFonts w:cs="Arial"/>
          <w:i/>
          <w:iCs/>
          <w:noProof/>
          <w:szCs w:val="24"/>
          <w:lang w:val="en-GB"/>
        </w:rPr>
        <w:t>Journal of Business Strategy</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(4), 18–22.</w:t>
      </w:r>
    </w:p>
    <w:p w14:paraId="5885BAF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Rivera, L. A. (2011). Ivies, extracurriculars, and exclusion: Elite employers’ use of educational credentials. W </w:t>
      </w:r>
      <w:r w:rsidRPr="002851DD">
        <w:rPr>
          <w:rFonts w:cs="Arial"/>
          <w:i/>
          <w:iCs/>
          <w:noProof/>
          <w:szCs w:val="24"/>
          <w:lang w:val="en-GB"/>
        </w:rPr>
        <w:t>Research in Social Stratification and Mobility</w:t>
      </w:r>
      <w:r w:rsidRPr="002851DD">
        <w:rPr>
          <w:rFonts w:cs="Arial"/>
          <w:noProof/>
          <w:szCs w:val="24"/>
          <w:lang w:val="en-GB"/>
        </w:rPr>
        <w:t xml:space="preserve"> (T. 29, Numer 1). https://doi.org/10.1016/j.rssm.2010.12.001</w:t>
      </w:r>
    </w:p>
    <w:p w14:paraId="1D61E94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Rocki, M. (2018). Jakość kształcenia a ekonomiczne losy absolwentów: Analiza przypadków. </w:t>
      </w:r>
      <w:r w:rsidRPr="002E66CC">
        <w:rPr>
          <w:rFonts w:cs="Arial"/>
          <w:i/>
          <w:iCs/>
          <w:noProof/>
          <w:szCs w:val="24"/>
        </w:rPr>
        <w:t>Nauka i Szkolnictwo Wyższe</w:t>
      </w:r>
      <w:r w:rsidRPr="002E66CC">
        <w:rPr>
          <w:rFonts w:cs="Arial"/>
          <w:noProof/>
          <w:szCs w:val="24"/>
        </w:rPr>
        <w:t xml:space="preserve">, </w:t>
      </w:r>
      <w:r w:rsidRPr="002E66CC">
        <w:rPr>
          <w:rFonts w:cs="Arial"/>
          <w:i/>
          <w:iCs/>
          <w:noProof/>
          <w:szCs w:val="24"/>
        </w:rPr>
        <w:t>1(51)</w:t>
      </w:r>
      <w:r w:rsidRPr="002E66CC">
        <w:rPr>
          <w:rFonts w:cs="Arial"/>
          <w:noProof/>
          <w:szCs w:val="24"/>
        </w:rPr>
        <w:t>, 219–239. https://doi.org/10.14746/nisw.2018.1.11</w:t>
      </w:r>
    </w:p>
    <w:p w14:paraId="503FED7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Rocki, M. (2021). </w:t>
      </w:r>
      <w:r w:rsidRPr="002851DD">
        <w:rPr>
          <w:rFonts w:cs="Arial"/>
          <w:noProof/>
          <w:szCs w:val="24"/>
          <w:lang w:val="en-GB"/>
        </w:rPr>
        <w:t xml:space="preserve">The Wage Premium on Higher Education: Evidence from the Polish Graduate Tracking System. </w:t>
      </w:r>
      <w:r w:rsidRPr="002851DD">
        <w:rPr>
          <w:rFonts w:cs="Arial"/>
          <w:i/>
          <w:iCs/>
          <w:noProof/>
          <w:szCs w:val="24"/>
          <w:lang w:val="en-GB"/>
        </w:rPr>
        <w:t>Gospodarka Narodowa</w:t>
      </w:r>
      <w:r w:rsidRPr="002851DD">
        <w:rPr>
          <w:rFonts w:cs="Arial"/>
          <w:noProof/>
          <w:szCs w:val="24"/>
          <w:lang w:val="en-GB"/>
        </w:rPr>
        <w:t xml:space="preserve">, </w:t>
      </w:r>
      <w:r w:rsidRPr="002851DD">
        <w:rPr>
          <w:rFonts w:cs="Arial"/>
          <w:i/>
          <w:iCs/>
          <w:noProof/>
          <w:szCs w:val="24"/>
          <w:lang w:val="en-GB"/>
        </w:rPr>
        <w:t>307</w:t>
      </w:r>
      <w:r w:rsidRPr="002851DD">
        <w:rPr>
          <w:rFonts w:cs="Arial"/>
          <w:noProof/>
          <w:szCs w:val="24"/>
          <w:lang w:val="en-GB"/>
        </w:rPr>
        <w:t>(3), 47–61. https://doi.org/10.33119/GN/140647</w:t>
      </w:r>
    </w:p>
    <w:p w14:paraId="3F85B470"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Rogers, M., Baker, P., Harrington, I., Johnson, A., Bird, J., &amp; Bible, V. (2022). Stakeholder engagement with funding bodies, steering committees and surveys: Benefits for education projects. </w:t>
      </w:r>
      <w:r w:rsidRPr="002E66CC">
        <w:rPr>
          <w:rFonts w:cs="Arial"/>
          <w:i/>
          <w:iCs/>
          <w:noProof/>
          <w:szCs w:val="24"/>
        </w:rPr>
        <w:t>Issues in Educational Research</w:t>
      </w:r>
      <w:r w:rsidRPr="002E66CC">
        <w:rPr>
          <w:rFonts w:cs="Arial"/>
          <w:noProof/>
          <w:szCs w:val="24"/>
        </w:rPr>
        <w:t xml:space="preserve">, </w:t>
      </w:r>
      <w:r w:rsidRPr="002E66CC">
        <w:rPr>
          <w:rFonts w:cs="Arial"/>
          <w:i/>
          <w:iCs/>
          <w:noProof/>
          <w:szCs w:val="24"/>
        </w:rPr>
        <w:t>32</w:t>
      </w:r>
      <w:r w:rsidRPr="002E66CC">
        <w:rPr>
          <w:rFonts w:cs="Arial"/>
          <w:noProof/>
          <w:szCs w:val="24"/>
        </w:rPr>
        <w:t>(3), 1131–1152.</w:t>
      </w:r>
    </w:p>
    <w:p w14:paraId="07680E19"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Rogoziński, K. (2007). Zarządzanie organizacją usługową - próba wypełnienia luki poznawczej. </w:t>
      </w:r>
      <w:r w:rsidRPr="002E66CC">
        <w:rPr>
          <w:rFonts w:cs="Arial"/>
          <w:i/>
          <w:iCs/>
          <w:noProof/>
          <w:szCs w:val="24"/>
        </w:rPr>
        <w:lastRenderedPageBreak/>
        <w:t>Współczesne Zarządzanie</w:t>
      </w:r>
      <w:r w:rsidRPr="002E66CC">
        <w:rPr>
          <w:rFonts w:cs="Arial"/>
          <w:noProof/>
          <w:szCs w:val="24"/>
        </w:rPr>
        <w:t xml:space="preserve">, </w:t>
      </w:r>
      <w:r w:rsidRPr="002E66CC">
        <w:rPr>
          <w:rFonts w:cs="Arial"/>
          <w:i/>
          <w:iCs/>
          <w:noProof/>
          <w:szCs w:val="24"/>
        </w:rPr>
        <w:t>3</w:t>
      </w:r>
      <w:r w:rsidRPr="002E66CC">
        <w:rPr>
          <w:rFonts w:cs="Arial"/>
          <w:noProof/>
          <w:szCs w:val="24"/>
        </w:rPr>
        <w:t>, 5–12. http://www.uslugi.ue.poznan.pl/file/129_189179007.pdf</w:t>
      </w:r>
    </w:p>
    <w:p w14:paraId="3DF18DA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Rosenberg, M. B. (2014). </w:t>
      </w:r>
      <w:r w:rsidRPr="002E66CC">
        <w:rPr>
          <w:rFonts w:cs="Arial"/>
          <w:i/>
          <w:iCs/>
          <w:noProof/>
          <w:szCs w:val="24"/>
        </w:rPr>
        <w:t>Porozumienie bez przemocy. O języku serca.</w:t>
      </w:r>
      <w:r w:rsidRPr="002E66CC">
        <w:rPr>
          <w:rFonts w:cs="Arial"/>
          <w:noProof/>
          <w:szCs w:val="24"/>
        </w:rPr>
        <w:t xml:space="preserve"> (II). Wydawnictwo Czarna Owca.</w:t>
      </w:r>
    </w:p>
    <w:p w14:paraId="76D41ED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Rosół, A. (2016). Jak badać i kształtować jakość kształcenia w szkole wyższej? </w:t>
      </w:r>
      <w:r w:rsidRPr="002E66CC">
        <w:rPr>
          <w:rFonts w:cs="Arial"/>
          <w:i/>
          <w:iCs/>
          <w:noProof/>
          <w:szCs w:val="24"/>
        </w:rPr>
        <w:t>Prace Naukowe Akademii im. Jana Długosza w Częstochowie. Pedagogika</w:t>
      </w:r>
      <w:r w:rsidRPr="002E66CC">
        <w:rPr>
          <w:rFonts w:cs="Arial"/>
          <w:noProof/>
          <w:szCs w:val="24"/>
        </w:rPr>
        <w:t xml:space="preserve">, </w:t>
      </w:r>
      <w:r w:rsidRPr="002E66CC">
        <w:rPr>
          <w:rFonts w:cs="Arial"/>
          <w:i/>
          <w:iCs/>
          <w:noProof/>
          <w:szCs w:val="24"/>
        </w:rPr>
        <w:t>25</w:t>
      </w:r>
      <w:r w:rsidRPr="002E66CC">
        <w:rPr>
          <w:rFonts w:cs="Arial"/>
          <w:noProof/>
          <w:szCs w:val="24"/>
        </w:rPr>
        <w:t>(1), 19–30. https://doi.org/10.16926/p.2016.25.01</w:t>
      </w:r>
    </w:p>
    <w:p w14:paraId="42AF78B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Rutkowska, M., &amp; Kamińska, A. M. (2020). </w:t>
      </w:r>
      <w:r w:rsidRPr="002851DD">
        <w:rPr>
          <w:rFonts w:cs="Arial"/>
          <w:noProof/>
          <w:szCs w:val="24"/>
          <w:lang w:val="en-GB"/>
        </w:rPr>
        <w:t xml:space="preserve">Turquoise Management Model - Teal Organization. </w:t>
      </w:r>
      <w:r w:rsidRPr="002851DD">
        <w:rPr>
          <w:rFonts w:cs="Arial"/>
          <w:i/>
          <w:iCs/>
          <w:noProof/>
          <w:szCs w:val="24"/>
          <w:lang w:val="en-GB"/>
        </w:rPr>
        <w:t>Education Excellence and Innovation Management: A 2025 Vision to Sustain Economic Development during Global Challenges</w:t>
      </w:r>
      <w:r w:rsidRPr="002851DD">
        <w:rPr>
          <w:rFonts w:cs="Arial"/>
          <w:noProof/>
          <w:szCs w:val="24"/>
          <w:lang w:val="en-GB"/>
        </w:rPr>
        <w:t xml:space="preserve">, </w:t>
      </w:r>
      <w:r w:rsidRPr="002851DD">
        <w:rPr>
          <w:rFonts w:cs="Arial"/>
          <w:i/>
          <w:iCs/>
          <w:noProof/>
          <w:szCs w:val="24"/>
          <w:lang w:val="en-GB"/>
        </w:rPr>
        <w:t>July</w:t>
      </w:r>
      <w:r w:rsidRPr="002851DD">
        <w:rPr>
          <w:rFonts w:cs="Arial"/>
          <w:noProof/>
          <w:szCs w:val="24"/>
          <w:lang w:val="en-GB"/>
        </w:rPr>
        <w:t>, 11380–11387.</w:t>
      </w:r>
    </w:p>
    <w:p w14:paraId="60B6EC4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Sá, J. C., Vaz, S., Carvalho, O., Lima, V., Morgado, L., Fonseca, L., Doiro, M., &amp; Santos, G. (2022). A model of integration ISO 9001 with Lean six sigma and main benefits achieved.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(1–2), 218–242. https://doi.org/10.1080/14783363.2020.1829969</w:t>
      </w:r>
    </w:p>
    <w:p w14:paraId="6492696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Sarkar, D., Jha, K. N., &amp; Patel, S. (2021). Critical chain project management for a highway construction project with a focus on theory of constraints. </w:t>
      </w:r>
      <w:r w:rsidRPr="002851DD">
        <w:rPr>
          <w:rFonts w:cs="Arial"/>
          <w:i/>
          <w:iCs/>
          <w:noProof/>
          <w:szCs w:val="24"/>
          <w:lang w:val="en-GB"/>
        </w:rPr>
        <w:t>International Journal of Construction Management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(2), 194–207. https://doi.org/10.1080/15623599.2018.1512031</w:t>
      </w:r>
    </w:p>
    <w:p w14:paraId="5FE294E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Scaled Agile Inc. (2023). </w:t>
      </w:r>
      <w:r w:rsidRPr="002851DD">
        <w:rPr>
          <w:rFonts w:cs="Arial"/>
          <w:i/>
          <w:iCs/>
          <w:noProof/>
          <w:szCs w:val="24"/>
          <w:lang w:val="en-GB"/>
        </w:rPr>
        <w:t>SAFe 6.0 - Core Values</w:t>
      </w:r>
      <w:r w:rsidRPr="002851DD">
        <w:rPr>
          <w:rFonts w:cs="Arial"/>
          <w:noProof/>
          <w:szCs w:val="24"/>
          <w:lang w:val="en-GB"/>
        </w:rPr>
        <w:t>. https://scaledagileframework.com/safe-core-values/</w:t>
      </w:r>
    </w:p>
    <w:p w14:paraId="1277E8E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Schroeder, R. G., Linderman, K., Liedtke, C., &amp; Choo, A. S. (2008). Six Sigma: Definition and underlying theory</w:t>
      </w:r>
      <w:r w:rsidRPr="002851DD">
        <w:rPr>
          <w:rFonts w:ascii="Cambria Math" w:hAnsi="Cambria Math" w:cs="Cambria Math"/>
          <w:noProof/>
          <w:szCs w:val="24"/>
          <w:lang w:val="en-GB"/>
        </w:rPr>
        <w:t>⋆</w:t>
      </w:r>
      <w:r w:rsidRPr="002851DD">
        <w:rPr>
          <w:rFonts w:cs="Arial"/>
          <w:noProof/>
          <w:szCs w:val="24"/>
          <w:lang w:val="en-GB"/>
        </w:rPr>
        <w:t xml:space="preserve">.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(4), 536–554. https://doi.org/10.1016/j.jom.2007.06.007</w:t>
      </w:r>
    </w:p>
    <w:p w14:paraId="1D2F484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Selznick, P. (1948). Foundations of the theory of organization. </w:t>
      </w:r>
      <w:r w:rsidRPr="002851DD">
        <w:rPr>
          <w:rFonts w:cs="Arial"/>
          <w:i/>
          <w:iCs/>
          <w:noProof/>
          <w:szCs w:val="24"/>
          <w:lang w:val="en-GB"/>
        </w:rPr>
        <w:t>American sociological review</w:t>
      </w:r>
      <w:r w:rsidRPr="002851DD">
        <w:rPr>
          <w:rFonts w:cs="Arial"/>
          <w:noProof/>
          <w:szCs w:val="24"/>
          <w:lang w:val="en-GB"/>
        </w:rPr>
        <w:t xml:space="preserve">, </w:t>
      </w:r>
      <w:r w:rsidRPr="002851DD">
        <w:rPr>
          <w:rFonts w:cs="Arial"/>
          <w:i/>
          <w:iCs/>
          <w:noProof/>
          <w:szCs w:val="24"/>
          <w:lang w:val="en-GB"/>
        </w:rPr>
        <w:t>13</w:t>
      </w:r>
      <w:r w:rsidRPr="002851DD">
        <w:rPr>
          <w:rFonts w:cs="Arial"/>
          <w:noProof/>
          <w:szCs w:val="24"/>
          <w:lang w:val="en-GB"/>
        </w:rPr>
        <w:t>(1), 25–35.</w:t>
      </w:r>
    </w:p>
    <w:p w14:paraId="39F49B8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Seth, N., Deshmukh, S. G., &amp; Vrat, P. (2004). Service quality models: a review.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22</w:t>
      </w:r>
      <w:r w:rsidRPr="002851DD">
        <w:rPr>
          <w:rFonts w:cs="Arial"/>
          <w:noProof/>
          <w:szCs w:val="24"/>
          <w:lang w:val="en-GB"/>
        </w:rPr>
        <w:t>(9), 913–949. https://doi.org/10.1108/02656710510625211</w:t>
      </w:r>
    </w:p>
    <w:p w14:paraId="77FEFAF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Shah, R., &amp; Ward, P. T. (2003). Lean manufacturing: context, practice bundles, and performance.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(2), 129–149. https://doi.org/10.1016/S0272-6963(02)00108-0</w:t>
      </w:r>
    </w:p>
    <w:p w14:paraId="0BEF5BD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Silver, H. (2003). Does a University Have a Culture? </w:t>
      </w:r>
      <w:r w:rsidRPr="002851DD">
        <w:rPr>
          <w:rFonts w:cs="Arial"/>
          <w:i/>
          <w:iCs/>
          <w:noProof/>
          <w:szCs w:val="24"/>
          <w:lang w:val="en-GB"/>
        </w:rPr>
        <w:t>Studies in Higher Education</w:t>
      </w:r>
      <w:r w:rsidRPr="002851DD">
        <w:rPr>
          <w:rFonts w:cs="Arial"/>
          <w:noProof/>
          <w:szCs w:val="24"/>
          <w:lang w:val="en-GB"/>
        </w:rPr>
        <w:t xml:space="preserve">, </w:t>
      </w:r>
      <w:r w:rsidRPr="002851DD">
        <w:rPr>
          <w:rFonts w:cs="Arial"/>
          <w:i/>
          <w:iCs/>
          <w:noProof/>
          <w:szCs w:val="24"/>
          <w:lang w:val="en-GB"/>
        </w:rPr>
        <w:t>28</w:t>
      </w:r>
      <w:r w:rsidRPr="002851DD">
        <w:rPr>
          <w:rFonts w:cs="Arial"/>
          <w:noProof/>
          <w:szCs w:val="24"/>
          <w:lang w:val="en-GB"/>
        </w:rPr>
        <w:t>(2), 157–169. https://doi.org/10.1080/0307507032000058118</w:t>
      </w:r>
    </w:p>
    <w:p w14:paraId="78A2BC8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Sirvanci, M. B. (2004). Critical issues for TQM implementation in higher education.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16</w:t>
      </w:r>
      <w:r w:rsidRPr="002851DD">
        <w:rPr>
          <w:rFonts w:cs="Arial"/>
          <w:noProof/>
          <w:szCs w:val="24"/>
          <w:lang w:val="en-GB"/>
        </w:rPr>
        <w:t>(6), 382–386. https://doi.org/10.1108/09544780410563293</w:t>
      </w:r>
    </w:p>
    <w:p w14:paraId="1627E2E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Slabá, M. (2015). Stakeholder Groups of Public and Private Universities in the Czech Republic – Identification, Categorization and Prioritization. </w:t>
      </w:r>
      <w:r w:rsidRPr="002851DD">
        <w:rPr>
          <w:rFonts w:cs="Arial"/>
          <w:i/>
          <w:iCs/>
          <w:noProof/>
          <w:szCs w:val="24"/>
          <w:lang w:val="en-GB"/>
        </w:rPr>
        <w:t>Review of Economic Perspectives</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(3), 305–326. https://doi.org/10.1515/revecp-2015-0022</w:t>
      </w:r>
    </w:p>
    <w:p w14:paraId="1337CF8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Small, L., Shacklock, K., &amp; Marchant, T. (2018). Employability: a contemporary review for higher education stakeholders. </w:t>
      </w:r>
      <w:r w:rsidRPr="002851DD">
        <w:rPr>
          <w:rFonts w:cs="Arial"/>
          <w:i/>
          <w:iCs/>
          <w:noProof/>
          <w:szCs w:val="24"/>
          <w:lang w:val="en-GB"/>
        </w:rPr>
        <w:t>Journal of Vocational Education &amp; Training</w:t>
      </w:r>
      <w:r w:rsidRPr="002851DD">
        <w:rPr>
          <w:rFonts w:cs="Arial"/>
          <w:noProof/>
          <w:szCs w:val="24"/>
          <w:lang w:val="en-GB"/>
        </w:rPr>
        <w:t xml:space="preserve">, </w:t>
      </w:r>
      <w:r w:rsidRPr="002851DD">
        <w:rPr>
          <w:rFonts w:cs="Arial"/>
          <w:i/>
          <w:iCs/>
          <w:noProof/>
          <w:szCs w:val="24"/>
          <w:lang w:val="en-GB"/>
        </w:rPr>
        <w:t>70</w:t>
      </w:r>
      <w:r w:rsidRPr="002851DD">
        <w:rPr>
          <w:rFonts w:cs="Arial"/>
          <w:noProof/>
          <w:szCs w:val="24"/>
          <w:lang w:val="en-GB"/>
        </w:rPr>
        <w:t xml:space="preserve">(1), 148–166. </w:t>
      </w:r>
      <w:r w:rsidRPr="002851DD">
        <w:rPr>
          <w:rFonts w:cs="Arial"/>
          <w:noProof/>
          <w:szCs w:val="24"/>
          <w:lang w:val="en-GB"/>
        </w:rPr>
        <w:lastRenderedPageBreak/>
        <w:t>https://doi.org/10.1080/13636820.2017.1394355</w:t>
      </w:r>
    </w:p>
    <w:p w14:paraId="5F21E05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Smith-Maddox, R. (1998). Defining Culture as a Dimension of Academic Achievement: Implications for Culturally Responsive Curriculum, Instruction, and Assessment. </w:t>
      </w:r>
      <w:r w:rsidRPr="002851DD">
        <w:rPr>
          <w:rFonts w:cs="Arial"/>
          <w:i/>
          <w:iCs/>
          <w:noProof/>
          <w:szCs w:val="24"/>
          <w:lang w:val="en-GB"/>
        </w:rPr>
        <w:t>The Journal of Negro Education</w:t>
      </w:r>
      <w:r w:rsidRPr="002851DD">
        <w:rPr>
          <w:rFonts w:cs="Arial"/>
          <w:noProof/>
          <w:szCs w:val="24"/>
          <w:lang w:val="en-GB"/>
        </w:rPr>
        <w:t xml:space="preserve">, </w:t>
      </w:r>
      <w:r w:rsidRPr="002851DD">
        <w:rPr>
          <w:rFonts w:cs="Arial"/>
          <w:i/>
          <w:iCs/>
          <w:noProof/>
          <w:szCs w:val="24"/>
          <w:lang w:val="en-GB"/>
        </w:rPr>
        <w:t>67</w:t>
      </w:r>
      <w:r w:rsidRPr="002851DD">
        <w:rPr>
          <w:rFonts w:cs="Arial"/>
          <w:noProof/>
          <w:szCs w:val="24"/>
          <w:lang w:val="en-GB"/>
        </w:rPr>
        <w:t>(3), 302. https://doi.org/10.2307/2668198</w:t>
      </w:r>
    </w:p>
    <w:p w14:paraId="31A9139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Sparr, J. L. (2018). Paradoxes in Organizational Change: The Crucial Role of Leaders’ Sensegiving. </w:t>
      </w:r>
      <w:r w:rsidRPr="002851DD">
        <w:rPr>
          <w:rFonts w:cs="Arial"/>
          <w:i/>
          <w:iCs/>
          <w:noProof/>
          <w:szCs w:val="24"/>
          <w:lang w:val="en-GB"/>
        </w:rPr>
        <w:t>Journal of Change Management</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(2), 162–180. https://doi.org/10.1080/14697017.2018.1446696</w:t>
      </w:r>
    </w:p>
    <w:p w14:paraId="3E6196D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Spreng, R. A., &amp; Mackoy, R. D. (1996). An empirical examination of a model of perceived service quality and satisfaction. </w:t>
      </w:r>
      <w:r w:rsidRPr="002851DD">
        <w:rPr>
          <w:rFonts w:cs="Arial"/>
          <w:i/>
          <w:iCs/>
          <w:noProof/>
          <w:szCs w:val="24"/>
          <w:lang w:val="en-GB"/>
        </w:rPr>
        <w:t>Journal of Retailing</w:t>
      </w:r>
      <w:r w:rsidRPr="002851DD">
        <w:rPr>
          <w:rFonts w:cs="Arial"/>
          <w:noProof/>
          <w:szCs w:val="24"/>
          <w:lang w:val="en-GB"/>
        </w:rPr>
        <w:t xml:space="preserve">, </w:t>
      </w:r>
      <w:r w:rsidRPr="002851DD">
        <w:rPr>
          <w:rFonts w:cs="Arial"/>
          <w:i/>
          <w:iCs/>
          <w:noProof/>
          <w:szCs w:val="24"/>
          <w:lang w:val="en-GB"/>
        </w:rPr>
        <w:t>72</w:t>
      </w:r>
      <w:r w:rsidRPr="002851DD">
        <w:rPr>
          <w:rFonts w:cs="Arial"/>
          <w:noProof/>
          <w:szCs w:val="24"/>
          <w:lang w:val="en-GB"/>
        </w:rPr>
        <w:t>(2), 201–214. https://doi.org/10.1016/S0022-4359(96)90014-7</w:t>
      </w:r>
    </w:p>
    <w:p w14:paraId="40E3BFA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Steffensen, M., Rogers, E. M., &amp; Speakman, K. (2000). Spin-offs from research centers at a research university. </w:t>
      </w:r>
      <w:r w:rsidRPr="002851DD">
        <w:rPr>
          <w:rFonts w:cs="Arial"/>
          <w:i/>
          <w:iCs/>
          <w:noProof/>
          <w:szCs w:val="24"/>
          <w:lang w:val="en-GB"/>
        </w:rPr>
        <w:t>Journal of Business Venturing</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(1), 93–111. https://doi.org/10.1016/S0883-9026(98)00006-8</w:t>
      </w:r>
    </w:p>
    <w:p w14:paraId="7C3BF01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Stewart, H. (2010). Do happy staff make for happy customers and profitable companies. </w:t>
      </w:r>
      <w:r w:rsidRPr="002851DD">
        <w:rPr>
          <w:rFonts w:cs="Arial"/>
          <w:i/>
          <w:iCs/>
          <w:noProof/>
          <w:szCs w:val="24"/>
          <w:lang w:val="en-GB"/>
        </w:rPr>
        <w:t>Journal of Direct, Data and Digital Marketing Practice</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(4), 275–280. https://doi.org/10.1057/dddmp.2010.9</w:t>
      </w:r>
    </w:p>
    <w:p w14:paraId="227753D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Stoma, M. (2012). </w:t>
      </w:r>
      <w:r w:rsidRPr="002E66CC">
        <w:rPr>
          <w:rFonts w:cs="Arial"/>
          <w:i/>
          <w:iCs/>
          <w:noProof/>
          <w:szCs w:val="24"/>
        </w:rPr>
        <w:t>Modele i metody pomiaru jakości usług</w:t>
      </w:r>
      <w:r w:rsidRPr="002E66CC">
        <w:rPr>
          <w:rFonts w:cs="Arial"/>
          <w:noProof/>
          <w:szCs w:val="24"/>
        </w:rPr>
        <w:t>. http://www.qrpolska.pl/files/file/M3.pdf</w:t>
      </w:r>
    </w:p>
    <w:p w14:paraId="56D827B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Sułkowski, Ł. (2014). Czy kultura jakości w uczelni wyższej to to samo co kultura akademicka? </w:t>
      </w:r>
      <w:r w:rsidRPr="002E66CC">
        <w:rPr>
          <w:rFonts w:cs="Arial"/>
          <w:i/>
          <w:iCs/>
          <w:noProof/>
          <w:szCs w:val="24"/>
        </w:rPr>
        <w:t>Przedsiębiorczość i Zarządzanie, t. XV, z. 8, cz. I: „Wybrane problemy zarządzania rozwojem regionalnym”</w:t>
      </w:r>
      <w:r w:rsidRPr="002E66CC">
        <w:rPr>
          <w:rFonts w:cs="Arial"/>
          <w:noProof/>
          <w:szCs w:val="24"/>
        </w:rPr>
        <w:t>, 365–378.</w:t>
      </w:r>
    </w:p>
    <w:p w14:paraId="3D784B55"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Sułkowski, Ł. (2016). Academic Culture from the Perspective of Polish Universities. </w:t>
      </w:r>
      <w:r w:rsidRPr="002E66CC">
        <w:rPr>
          <w:rFonts w:cs="Arial"/>
          <w:i/>
          <w:iCs/>
          <w:noProof/>
          <w:szCs w:val="24"/>
        </w:rPr>
        <w:t>Przedsiębiorczość I Zarządzanie</w:t>
      </w:r>
      <w:r w:rsidRPr="002E66CC">
        <w:rPr>
          <w:rFonts w:cs="Arial"/>
          <w:noProof/>
          <w:szCs w:val="24"/>
        </w:rPr>
        <w:t xml:space="preserve">, </w:t>
      </w:r>
      <w:r w:rsidRPr="002E66CC">
        <w:rPr>
          <w:rFonts w:cs="Arial"/>
          <w:i/>
          <w:iCs/>
          <w:noProof/>
          <w:szCs w:val="24"/>
        </w:rPr>
        <w:t>XVII</w:t>
      </w:r>
      <w:r w:rsidRPr="002E66CC">
        <w:rPr>
          <w:rFonts w:cs="Arial"/>
          <w:noProof/>
          <w:szCs w:val="24"/>
        </w:rPr>
        <w:t>(2), 7–21. http://piz.san.edu.pl/docs/e-XVII-2-1.pdf</w:t>
      </w:r>
    </w:p>
    <w:p w14:paraId="4AEECA0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Sułkowski, Ł. (2017). Założenia do Ustawy 2.0 - projektowanie nowego ładu akademickiego w Polsce. W </w:t>
      </w:r>
      <w:r w:rsidRPr="002E66CC">
        <w:rPr>
          <w:rFonts w:cs="Arial"/>
          <w:i/>
          <w:iCs/>
          <w:noProof/>
          <w:szCs w:val="24"/>
        </w:rPr>
        <w:t>Przedsiębiorczość i Zarządzanie, t. XVIII, z. 2, cz. I: „Zarządzanie publiczne. Funkcjonowanie jednostek samorządu terytorialnego w aspekcie wielowymiarowym”</w:t>
      </w:r>
      <w:r w:rsidRPr="002E66CC">
        <w:rPr>
          <w:rFonts w:cs="Arial"/>
          <w:noProof/>
          <w:szCs w:val="24"/>
        </w:rPr>
        <w:t xml:space="preserve"> (Numer January 2017, ss. 261–276).</w:t>
      </w:r>
    </w:p>
    <w:p w14:paraId="45C959B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Sułkowski, Ł., Seliga, R., &amp; Woźniak, A. (2016). Kultura organizacyjna i zarządzanie uczelnią z punktu widzenia systemu zapewniania jakości w Polsce. </w:t>
      </w:r>
      <w:r w:rsidRPr="002E66CC">
        <w:rPr>
          <w:rFonts w:cs="Arial"/>
          <w:i/>
          <w:iCs/>
          <w:noProof/>
          <w:szCs w:val="24"/>
        </w:rPr>
        <w:t>Przedsiębiorczość i Zarządzanie</w:t>
      </w:r>
      <w:r w:rsidRPr="002E66CC">
        <w:rPr>
          <w:rFonts w:cs="Arial"/>
          <w:noProof/>
          <w:szCs w:val="24"/>
        </w:rPr>
        <w:t xml:space="preserve">, </w:t>
      </w:r>
      <w:r w:rsidRPr="002E66CC">
        <w:rPr>
          <w:rFonts w:cs="Arial"/>
          <w:i/>
          <w:iCs/>
          <w:noProof/>
          <w:szCs w:val="24"/>
        </w:rPr>
        <w:t>17</w:t>
      </w:r>
      <w:r w:rsidRPr="002E66CC">
        <w:rPr>
          <w:rFonts w:cs="Arial"/>
          <w:noProof/>
          <w:szCs w:val="24"/>
        </w:rPr>
        <w:t>(9.3), 221–233.</w:t>
      </w:r>
    </w:p>
    <w:p w14:paraId="5882AB6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Sułkowski, Ł., &amp; Woźniak, A. (2019). Strategic management at universities in merger processes: research results. W </w:t>
      </w:r>
      <w:r w:rsidRPr="002E66CC">
        <w:rPr>
          <w:rFonts w:cs="Arial"/>
          <w:i/>
          <w:iCs/>
          <w:noProof/>
          <w:szCs w:val="24"/>
        </w:rPr>
        <w:t>Strategie i innowacje organizacyjne polskich uczelni / pod redakcją Łukasza Sułkowskiego i Jarosława Górniaka. – Wydanie I. – Kraków, © 2019</w:t>
      </w:r>
      <w:r w:rsidRPr="002E66CC">
        <w:rPr>
          <w:rFonts w:cs="Arial"/>
          <w:noProof/>
          <w:szCs w:val="24"/>
        </w:rPr>
        <w:t>. Kraków: Wydawnictwo Uniwersytetu Jagiellońskiego.</w:t>
      </w:r>
    </w:p>
    <w:p w14:paraId="27F6489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Sułkowski, Ł., Woźniak, A., &amp; Seliga, R. (2019). </w:t>
      </w:r>
      <w:r w:rsidRPr="002851DD">
        <w:rPr>
          <w:rFonts w:cs="Arial"/>
          <w:noProof/>
          <w:szCs w:val="24"/>
          <w:lang w:val="en-GB"/>
        </w:rPr>
        <w:t xml:space="preserve">Organizational identity of university in merger process. W D. Ibrahimov, M and Aleksic, A and Dukic (Red.), </w:t>
      </w:r>
      <w:r w:rsidRPr="002851DD">
        <w:rPr>
          <w:rFonts w:cs="Arial"/>
          <w:i/>
          <w:iCs/>
          <w:noProof/>
          <w:szCs w:val="24"/>
          <w:lang w:val="en-GB"/>
        </w:rPr>
        <w:t xml:space="preserve">ECONOMIC AND SOCIAL DEVELOPMENT (ESD 2019): 37TH INTERNATIONAL SCIENTIFIC CONFERENCE ON ECONOMIC AND </w:t>
      </w:r>
      <w:r w:rsidRPr="002851DD">
        <w:rPr>
          <w:rFonts w:cs="Arial"/>
          <w:i/>
          <w:iCs/>
          <w:noProof/>
          <w:szCs w:val="24"/>
          <w:lang w:val="en-GB"/>
        </w:rPr>
        <w:lastRenderedPageBreak/>
        <w:t>SOCIAL DEVELOPMENT - SOCIO ECONOMIC PROBLEMS OF SUSTAINABLE DEVELOPMENT</w:t>
      </w:r>
      <w:r w:rsidRPr="002851DD">
        <w:rPr>
          <w:rFonts w:cs="Arial"/>
          <w:noProof/>
          <w:szCs w:val="24"/>
          <w:lang w:val="en-GB"/>
        </w:rPr>
        <w:t xml:space="preserve"> (ss. 757–763). VARAZDIN DEVELOPMENT &amp; ENTREPRENEURSHIP AGENCY.</w:t>
      </w:r>
    </w:p>
    <w:p w14:paraId="2E4A945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Sunder M., V., &amp; Antony, J. (2018). A conceptual Lean Six Sigma framework for quality excellence in higher education institutions.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(4), 857–874. https://doi.org/10.1108/IJQRM-01-2017-0002</w:t>
      </w:r>
    </w:p>
    <w:p w14:paraId="7E2A2AF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Sunder M., V., &amp; Mahalingam, S. (2018). An empirical investigation of implementing Lean Six Sigma in Higher Education Institutions.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(10), 2157–2180. https://doi.org/10.1108/IJQRM-05-2017-0098</w:t>
      </w:r>
    </w:p>
    <w:p w14:paraId="32BE4F1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Sureshchandar, G. S., Rajendran, C., &amp; Anantharaman, R. N. (2001). A holistic model for total quality service. </w:t>
      </w:r>
      <w:r w:rsidRPr="002851DD">
        <w:rPr>
          <w:rFonts w:cs="Arial"/>
          <w:i/>
          <w:iCs/>
          <w:noProof/>
          <w:szCs w:val="24"/>
          <w:lang w:val="en-GB"/>
        </w:rPr>
        <w:t>International Journal of Service Industry Management</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(4), 378–412. https://doi.org/10.1108/09564230110405299</w:t>
      </w:r>
    </w:p>
    <w:p w14:paraId="49EE1D9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Sutherland, J., &amp; Schwaber, K. (2011). The scrum papers. </w:t>
      </w:r>
      <w:r w:rsidRPr="002851DD">
        <w:rPr>
          <w:rFonts w:cs="Arial"/>
          <w:i/>
          <w:iCs/>
          <w:noProof/>
          <w:szCs w:val="24"/>
          <w:lang w:val="en-GB"/>
        </w:rPr>
        <w:t>Nuts, bolts and origins of an Agile process</w:t>
      </w:r>
      <w:r w:rsidRPr="002851DD">
        <w:rPr>
          <w:rFonts w:cs="Arial"/>
          <w:noProof/>
          <w:szCs w:val="24"/>
          <w:lang w:val="en-GB"/>
        </w:rPr>
        <w:t>.</w:t>
      </w:r>
    </w:p>
    <w:p w14:paraId="4EF1448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Swank, C. K. (2003). The Lean Service Machine. </w:t>
      </w:r>
      <w:r w:rsidRPr="002851DD">
        <w:rPr>
          <w:rFonts w:cs="Arial"/>
          <w:i/>
          <w:iCs/>
          <w:noProof/>
          <w:szCs w:val="24"/>
          <w:lang w:val="en-GB"/>
        </w:rPr>
        <w:t>Harvard Business Review</w:t>
      </w:r>
      <w:r w:rsidRPr="002851DD">
        <w:rPr>
          <w:rFonts w:cs="Arial"/>
          <w:noProof/>
          <w:szCs w:val="24"/>
          <w:lang w:val="en-GB"/>
        </w:rPr>
        <w:t xml:space="preserve">, </w:t>
      </w:r>
      <w:r w:rsidRPr="002851DD">
        <w:rPr>
          <w:rFonts w:cs="Arial"/>
          <w:i/>
          <w:iCs/>
          <w:noProof/>
          <w:szCs w:val="24"/>
          <w:lang w:val="en-GB"/>
        </w:rPr>
        <w:t>81</w:t>
      </w:r>
      <w:r w:rsidRPr="002851DD">
        <w:rPr>
          <w:rFonts w:cs="Arial"/>
          <w:noProof/>
          <w:szCs w:val="24"/>
          <w:lang w:val="en-GB"/>
        </w:rPr>
        <w:t>(10).</w:t>
      </w:r>
    </w:p>
    <w:p w14:paraId="18DFBF40"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Szczepańska, K. (2011). </w:t>
      </w:r>
      <w:r w:rsidRPr="002E66CC">
        <w:rPr>
          <w:rFonts w:cs="Arial"/>
          <w:i/>
          <w:iCs/>
          <w:noProof/>
          <w:szCs w:val="24"/>
        </w:rPr>
        <w:t>Zarządzanie jakością. W dążeniu do doskonałości</w:t>
      </w:r>
      <w:r w:rsidRPr="002E66CC">
        <w:rPr>
          <w:rFonts w:cs="Arial"/>
          <w:noProof/>
          <w:szCs w:val="24"/>
        </w:rPr>
        <w:t>. CH Beck.</w:t>
      </w:r>
    </w:p>
    <w:p w14:paraId="5AB8AE8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Szefler, J. P. (2011). </w:t>
      </w:r>
      <w:r w:rsidRPr="002E66CC">
        <w:rPr>
          <w:rFonts w:cs="Arial"/>
          <w:i/>
          <w:iCs/>
          <w:noProof/>
          <w:szCs w:val="24"/>
        </w:rPr>
        <w:t>Model pomiaru i doskonalenia jakości usług edukacyjnych uczelni wyższych</w:t>
      </w:r>
      <w:r w:rsidRPr="002E66CC">
        <w:rPr>
          <w:rFonts w:cs="Arial"/>
          <w:noProof/>
          <w:szCs w:val="24"/>
        </w:rPr>
        <w:t>. Politechnika Gdańska.</w:t>
      </w:r>
    </w:p>
    <w:p w14:paraId="7A0D28D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Szefler, J. P., &amp; Zieliński, G. (2013). Doskonalenie jakości usług edukacyjnych poprzez ocenę wyniku działalności instytucji akademickiej. W </w:t>
      </w:r>
      <w:r w:rsidRPr="002E66CC">
        <w:rPr>
          <w:rFonts w:cs="Arial"/>
          <w:i/>
          <w:iCs/>
          <w:noProof/>
          <w:szCs w:val="24"/>
        </w:rPr>
        <w:t>Uwarunkowania Sukecu Organizacji</w:t>
      </w:r>
      <w:r w:rsidRPr="002E66CC">
        <w:rPr>
          <w:rFonts w:cs="Arial"/>
          <w:noProof/>
          <w:szCs w:val="24"/>
        </w:rPr>
        <w:t xml:space="preserve"> (ss. 274–288). unknown.</w:t>
      </w:r>
    </w:p>
    <w:p w14:paraId="65E3D2B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Sztejnberg, A. (2008). </w:t>
      </w:r>
      <w:r w:rsidRPr="002E66CC">
        <w:rPr>
          <w:rFonts w:cs="Arial"/>
          <w:i/>
          <w:iCs/>
          <w:noProof/>
          <w:szCs w:val="24"/>
        </w:rPr>
        <w:t>Doskonalenie usług edukacyjnych. Podstawy pomiaru jakości kształcenia.</w:t>
      </w:r>
      <w:r w:rsidRPr="002E66CC">
        <w:rPr>
          <w:rFonts w:cs="Arial"/>
          <w:noProof/>
          <w:szCs w:val="24"/>
        </w:rPr>
        <w:t xml:space="preserve"> Wydawnictwo Uniwersytetu Opolskiego.</w:t>
      </w:r>
    </w:p>
    <w:p w14:paraId="7017627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Szymaniec-Mlicka, K. (2016). Zarządzanie relacjami z interesariuszami publicznych podmiotów leczniczych. </w:t>
      </w:r>
      <w:r w:rsidRPr="002E66CC">
        <w:rPr>
          <w:rFonts w:cs="Arial"/>
          <w:i/>
          <w:iCs/>
          <w:noProof/>
          <w:szCs w:val="24"/>
        </w:rPr>
        <w:t>Zeszyty Naukowe. Organizacja i Zarządzanie. Politechnika Śląska</w:t>
      </w:r>
      <w:r w:rsidRPr="002E66CC">
        <w:rPr>
          <w:rFonts w:cs="Arial"/>
          <w:noProof/>
          <w:szCs w:val="24"/>
        </w:rPr>
        <w:t xml:space="preserve">, </w:t>
      </w:r>
      <w:r w:rsidRPr="002E66CC">
        <w:rPr>
          <w:rFonts w:cs="Arial"/>
          <w:i/>
          <w:iCs/>
          <w:noProof/>
          <w:szCs w:val="24"/>
        </w:rPr>
        <w:t>97</w:t>
      </w:r>
      <w:r w:rsidRPr="002E66CC">
        <w:rPr>
          <w:rFonts w:cs="Arial"/>
          <w:noProof/>
          <w:szCs w:val="24"/>
        </w:rPr>
        <w:t>(1964), 309–320.</w:t>
      </w:r>
    </w:p>
    <w:p w14:paraId="4C293A9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Talib, F., Rahman, Z., &amp; Qureshi, M. N. (2011). </w:t>
      </w:r>
      <w:r w:rsidRPr="002851DD">
        <w:rPr>
          <w:rFonts w:cs="Arial"/>
          <w:noProof/>
          <w:szCs w:val="24"/>
          <w:lang w:val="en-GB"/>
        </w:rPr>
        <w:t xml:space="preserve">Analysis of interaction among the barriers to total quality management implementation using interpretive structural modeling approach. </w:t>
      </w:r>
      <w:r w:rsidRPr="002851DD">
        <w:rPr>
          <w:rFonts w:cs="Arial"/>
          <w:i/>
          <w:iCs/>
          <w:noProof/>
          <w:szCs w:val="24"/>
          <w:lang w:val="en-GB"/>
        </w:rPr>
        <w:t>Benchmarking: An International Journal</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(4), 563–587. https://doi.org/10.1108/14635771111147641</w:t>
      </w:r>
    </w:p>
    <w:p w14:paraId="64BA425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Tayar, M., &amp; Jack, R. (2013). Prestige-oriented market entry strategy: the case of Australian universities. </w:t>
      </w:r>
      <w:r w:rsidRPr="002851DD">
        <w:rPr>
          <w:rFonts w:cs="Arial"/>
          <w:i/>
          <w:iCs/>
          <w:noProof/>
          <w:szCs w:val="24"/>
          <w:lang w:val="en-GB"/>
        </w:rPr>
        <w:t>Journal of Higher Education Policy and Management</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(2), 153–166. https://doi.org/10.1080/1360080X.2013.775924</w:t>
      </w:r>
    </w:p>
    <w:p w14:paraId="588F20D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Teehan, R., &amp; Tucker, W. (2010). A simplified lean method to capture customer voice. </w:t>
      </w:r>
      <w:r w:rsidRPr="002851DD">
        <w:rPr>
          <w:rFonts w:cs="Arial"/>
          <w:i/>
          <w:iCs/>
          <w:noProof/>
          <w:szCs w:val="24"/>
          <w:lang w:val="en-GB"/>
        </w:rPr>
        <w:t>International Journal of Quality and Service Sciences</w:t>
      </w:r>
      <w:r w:rsidRPr="002851DD">
        <w:rPr>
          <w:rFonts w:cs="Arial"/>
          <w:noProof/>
          <w:szCs w:val="24"/>
          <w:lang w:val="en-GB"/>
        </w:rPr>
        <w:t xml:space="preserve">, </w:t>
      </w:r>
      <w:r w:rsidRPr="002851DD">
        <w:rPr>
          <w:rFonts w:cs="Arial"/>
          <w:i/>
          <w:iCs/>
          <w:noProof/>
          <w:szCs w:val="24"/>
          <w:lang w:val="en-GB"/>
        </w:rPr>
        <w:t>2</w:t>
      </w:r>
      <w:r w:rsidRPr="002851DD">
        <w:rPr>
          <w:rFonts w:cs="Arial"/>
          <w:noProof/>
          <w:szCs w:val="24"/>
          <w:lang w:val="en-GB"/>
        </w:rPr>
        <w:t>(2), 175–188. https://doi.org/10.1108/17566691011057348</w:t>
      </w:r>
    </w:p>
    <w:p w14:paraId="05EC159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Teeroovengadum, V., Kamalanabhan, T. J., &amp; Seebaluck, A. K. (2016). Measuring service quality in </w:t>
      </w:r>
      <w:r w:rsidRPr="002851DD">
        <w:rPr>
          <w:rFonts w:cs="Arial"/>
          <w:noProof/>
          <w:szCs w:val="24"/>
          <w:lang w:val="en-GB"/>
        </w:rPr>
        <w:lastRenderedPageBreak/>
        <w:t xml:space="preserve">higher education. </w:t>
      </w:r>
      <w:r w:rsidRPr="002851DD">
        <w:rPr>
          <w:rFonts w:cs="Arial"/>
          <w:i/>
          <w:iCs/>
          <w:noProof/>
          <w:szCs w:val="24"/>
          <w:lang w:val="en-GB"/>
        </w:rPr>
        <w:t>Quality Assurance in Education</w:t>
      </w:r>
      <w:r w:rsidRPr="002851DD">
        <w:rPr>
          <w:rFonts w:cs="Arial"/>
          <w:noProof/>
          <w:szCs w:val="24"/>
          <w:lang w:val="en-GB"/>
        </w:rPr>
        <w:t xml:space="preserve">, </w:t>
      </w:r>
      <w:r w:rsidRPr="002851DD">
        <w:rPr>
          <w:rFonts w:cs="Arial"/>
          <w:i/>
          <w:iCs/>
          <w:noProof/>
          <w:szCs w:val="24"/>
          <w:lang w:val="en-GB"/>
        </w:rPr>
        <w:t>24</w:t>
      </w:r>
      <w:r w:rsidRPr="002851DD">
        <w:rPr>
          <w:rFonts w:cs="Arial"/>
          <w:noProof/>
          <w:szCs w:val="24"/>
          <w:lang w:val="en-GB"/>
        </w:rPr>
        <w:t>(2), 244–258. https://doi.org/10.1108/QAE-06-2014-0028</w:t>
      </w:r>
    </w:p>
    <w:p w14:paraId="4D05769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THE. (2020). </w:t>
      </w:r>
      <w:r w:rsidRPr="002851DD">
        <w:rPr>
          <w:rFonts w:cs="Arial"/>
          <w:i/>
          <w:iCs/>
          <w:noProof/>
          <w:szCs w:val="24"/>
          <w:lang w:val="en-GB"/>
        </w:rPr>
        <w:t>World University Rankings 2020 | Times Higher Education (THE)</w:t>
      </w:r>
      <w:r w:rsidRPr="002851DD">
        <w:rPr>
          <w:rFonts w:cs="Arial"/>
          <w:noProof/>
          <w:szCs w:val="24"/>
          <w:lang w:val="en-GB"/>
        </w:rPr>
        <w:t>. https://www.timeshighereducation.com/world-university-rankings/2020/world-ranking#!/page/0/length/25/sort_by/rank/sort_order/asc/cols/stats</w:t>
      </w:r>
    </w:p>
    <w:p w14:paraId="65A3107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i/>
          <w:iCs/>
          <w:noProof/>
          <w:szCs w:val="24"/>
          <w:lang w:val="en-GB"/>
        </w:rPr>
        <w:t>THE World University Rankings 2020: methodology</w:t>
      </w:r>
      <w:r w:rsidRPr="002851DD">
        <w:rPr>
          <w:rFonts w:cs="Arial"/>
          <w:noProof/>
          <w:szCs w:val="24"/>
          <w:lang w:val="en-GB"/>
        </w:rPr>
        <w:t>. (2020). https://www.timeshighereducation.com/world-university-rankings/world-university-rankings-2020-methodology</w:t>
      </w:r>
    </w:p>
    <w:p w14:paraId="3BBB730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Thesing, T., Feldmann, C., &amp; Burchardt, M. (2021). Agile versus Waterfall Project Management: Decision Model for Selecting the Appropriate Approach to a Project. </w:t>
      </w:r>
      <w:r w:rsidRPr="002851DD">
        <w:rPr>
          <w:rFonts w:cs="Arial"/>
          <w:i/>
          <w:iCs/>
          <w:noProof/>
          <w:szCs w:val="24"/>
          <w:lang w:val="en-GB"/>
        </w:rPr>
        <w:t>Procedia Computer Science</w:t>
      </w:r>
      <w:r w:rsidRPr="002851DD">
        <w:rPr>
          <w:rFonts w:cs="Arial"/>
          <w:noProof/>
          <w:szCs w:val="24"/>
          <w:lang w:val="en-GB"/>
        </w:rPr>
        <w:t xml:space="preserve">, </w:t>
      </w:r>
      <w:r w:rsidRPr="002851DD">
        <w:rPr>
          <w:rFonts w:cs="Arial"/>
          <w:i/>
          <w:iCs/>
          <w:noProof/>
          <w:szCs w:val="24"/>
          <w:lang w:val="en-GB"/>
        </w:rPr>
        <w:t>181</w:t>
      </w:r>
      <w:r w:rsidRPr="002851DD">
        <w:rPr>
          <w:rFonts w:cs="Arial"/>
          <w:noProof/>
          <w:szCs w:val="24"/>
          <w:lang w:val="en-GB"/>
        </w:rPr>
        <w:t>, 746–756. https://doi.org/10.1016/j.procs.2021.01.227</w:t>
      </w:r>
    </w:p>
    <w:p w14:paraId="2137DC0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Thijs, Nick; Staes, P. (2014). </w:t>
      </w:r>
      <w:r w:rsidRPr="002851DD">
        <w:rPr>
          <w:rFonts w:cs="Arial"/>
          <w:i/>
          <w:iCs/>
          <w:noProof/>
          <w:szCs w:val="24"/>
          <w:lang w:val="en-GB"/>
        </w:rPr>
        <w:t>CAF in the Education Sector. Successful stories of performance improvement</w:t>
      </w:r>
      <w:r w:rsidRPr="002851DD">
        <w:rPr>
          <w:rFonts w:cs="Arial"/>
          <w:noProof/>
          <w:szCs w:val="24"/>
          <w:lang w:val="en-GB"/>
        </w:rPr>
        <w:t>. http://caf.eipa.eu/files/uploads/20210706115454_CAFintheEducation-Successfulstoriesofperformanceimprovement.pdf</w:t>
      </w:r>
    </w:p>
    <w:p w14:paraId="7701039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Thompson, G., &amp; Glasø, L. (2015). Situational leadership theory: a test from three perspectives. </w:t>
      </w:r>
      <w:r w:rsidRPr="002851DD">
        <w:rPr>
          <w:rFonts w:cs="Arial"/>
          <w:i/>
          <w:iCs/>
          <w:noProof/>
          <w:szCs w:val="24"/>
          <w:lang w:val="en-GB"/>
        </w:rPr>
        <w:t>Leadership &amp; Organization Development Journal</w:t>
      </w:r>
      <w:r w:rsidRPr="002851DD">
        <w:rPr>
          <w:rFonts w:cs="Arial"/>
          <w:noProof/>
          <w:szCs w:val="24"/>
          <w:lang w:val="en-GB"/>
        </w:rPr>
        <w:t xml:space="preserve">, </w:t>
      </w:r>
      <w:r w:rsidRPr="002851DD">
        <w:rPr>
          <w:rFonts w:cs="Arial"/>
          <w:i/>
          <w:iCs/>
          <w:noProof/>
          <w:szCs w:val="24"/>
          <w:lang w:val="en-GB"/>
        </w:rPr>
        <w:t>36</w:t>
      </w:r>
      <w:r w:rsidRPr="002851DD">
        <w:rPr>
          <w:rFonts w:cs="Arial"/>
          <w:noProof/>
          <w:szCs w:val="24"/>
          <w:lang w:val="en-GB"/>
        </w:rPr>
        <w:t>(5), 527–544. https://doi.org/10.1108/LODJ-10-2013-0130</w:t>
      </w:r>
    </w:p>
    <w:p w14:paraId="7CF4564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Tierney, W. G. (1988). Organizational Culture in Higher Education.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i/>
          <w:iCs/>
          <w:noProof/>
          <w:szCs w:val="24"/>
          <w:lang w:val="en-GB"/>
        </w:rPr>
        <w:t>59</w:t>
      </w:r>
      <w:r w:rsidRPr="002851DD">
        <w:rPr>
          <w:rFonts w:cs="Arial"/>
          <w:noProof/>
          <w:szCs w:val="24"/>
          <w:lang w:val="en-GB"/>
        </w:rPr>
        <w:t>(1), 2–21. https://doi.org/10.1080/00221546.1988.11778301</w:t>
      </w:r>
    </w:p>
    <w:p w14:paraId="449FD80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Times Higher Education. (2022). </w:t>
      </w:r>
      <w:r w:rsidRPr="002851DD">
        <w:rPr>
          <w:rFonts w:cs="Arial"/>
          <w:i/>
          <w:iCs/>
          <w:noProof/>
          <w:szCs w:val="24"/>
          <w:lang w:val="en-GB"/>
        </w:rPr>
        <w:t>World University Rankings 2023 methodology. Times Higher Education (THE)</w:t>
      </w:r>
      <w:r w:rsidRPr="002851DD">
        <w:rPr>
          <w:rFonts w:cs="Arial"/>
          <w:noProof/>
          <w:szCs w:val="24"/>
          <w:lang w:val="en-GB"/>
        </w:rPr>
        <w:t xml:space="preserve"> (Numer October 2022). https://www.timeshighereducation.com/sites/default/files/breaking_news_files/the_2023_world_university_rankings_methodology.pdf</w:t>
      </w:r>
    </w:p>
    <w:p w14:paraId="43309CA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Times Higher Education. (2023). </w:t>
      </w:r>
      <w:r w:rsidRPr="002851DD">
        <w:rPr>
          <w:rFonts w:cs="Arial"/>
          <w:i/>
          <w:iCs/>
          <w:noProof/>
          <w:szCs w:val="24"/>
          <w:lang w:val="en-GB"/>
        </w:rPr>
        <w:t>THE World University Rankings 2023</w:t>
      </w:r>
      <w:r w:rsidRPr="002851DD">
        <w:rPr>
          <w:rFonts w:cs="Arial"/>
          <w:noProof/>
          <w:szCs w:val="24"/>
          <w:lang w:val="en-GB"/>
        </w:rPr>
        <w:t>. THE WUR Ranking. https://www.timeshighereducation.com/world-university-rankings/2023/world-ranking</w:t>
      </w:r>
    </w:p>
    <w:p w14:paraId="3AF781E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Toma, J. D. (1997). Alternative Inquiry Paradigms, Faculty Cultures, and the Definition of Academic Lives.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i/>
          <w:iCs/>
          <w:noProof/>
          <w:szCs w:val="24"/>
          <w:lang w:val="en-GB"/>
        </w:rPr>
        <w:t>68</w:t>
      </w:r>
      <w:r w:rsidRPr="002851DD">
        <w:rPr>
          <w:rFonts w:cs="Arial"/>
          <w:noProof/>
          <w:szCs w:val="24"/>
          <w:lang w:val="en-GB"/>
        </w:rPr>
        <w:t>(6), 679–705. https://doi.org/10.1080/00221546.1997.11779006</w:t>
      </w:r>
    </w:p>
    <w:p w14:paraId="443F215B"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Tomala, L. (2018). </w:t>
      </w:r>
      <w:r w:rsidRPr="002E66CC">
        <w:rPr>
          <w:rFonts w:cs="Arial"/>
          <w:i/>
          <w:iCs/>
          <w:noProof/>
          <w:szCs w:val="24"/>
        </w:rPr>
        <w:t>Ustawa 2.0: najważniejsze zapisy | Nauka w Polsce</w:t>
      </w:r>
      <w:r w:rsidRPr="002E66CC">
        <w:rPr>
          <w:rFonts w:cs="Arial"/>
          <w:noProof/>
          <w:szCs w:val="24"/>
        </w:rPr>
        <w:t>. https://naukawpolsce.pap.pl/aktualnosci/news%2C30350%2Custawa-20-najwazniejsze-zapisy.html</w:t>
      </w:r>
    </w:p>
    <w:p w14:paraId="44EF80D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851DD">
        <w:rPr>
          <w:rFonts w:cs="Arial"/>
          <w:i/>
          <w:iCs/>
          <w:noProof/>
          <w:szCs w:val="24"/>
          <w:lang w:val="en-GB"/>
        </w:rPr>
        <w:t>Journal of Service Theory and Practice</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(2), 203–224. https://doi.org/10.1108/JSTP-07-2020-0182</w:t>
      </w:r>
    </w:p>
    <w:p w14:paraId="332F923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Townsend, P. (1995). Quality involves everyone: how Paul Revere discovered “quality has value”. </w:t>
      </w:r>
      <w:r w:rsidRPr="002851DD">
        <w:rPr>
          <w:rFonts w:cs="Arial"/>
          <w:i/>
          <w:iCs/>
          <w:noProof/>
          <w:szCs w:val="24"/>
          <w:lang w:val="en-GB"/>
        </w:rPr>
        <w:lastRenderedPageBreak/>
        <w:t>Managing Service Quality: An International Journal</w:t>
      </w:r>
      <w:r w:rsidRPr="002851DD">
        <w:rPr>
          <w:rFonts w:cs="Arial"/>
          <w:noProof/>
          <w:szCs w:val="24"/>
          <w:lang w:val="en-GB"/>
        </w:rPr>
        <w:t xml:space="preserve">, </w:t>
      </w:r>
      <w:r w:rsidRPr="002851DD">
        <w:rPr>
          <w:rFonts w:cs="Arial"/>
          <w:i/>
          <w:iCs/>
          <w:noProof/>
          <w:szCs w:val="24"/>
          <w:lang w:val="en-GB"/>
        </w:rPr>
        <w:t>5</w:t>
      </w:r>
      <w:r w:rsidRPr="002851DD">
        <w:rPr>
          <w:rFonts w:cs="Arial"/>
          <w:noProof/>
          <w:szCs w:val="24"/>
          <w:lang w:val="en-GB"/>
        </w:rPr>
        <w:t>(2), 19–24. https://doi.org/10.1108/09604529510083549</w:t>
      </w:r>
    </w:p>
    <w:p w14:paraId="4308884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Tran, N. Q., Carden, L. L., &amp; Zhang, J. Z. (2022). Work from anywhere: remote stakeholder management and engagement. </w:t>
      </w:r>
      <w:r w:rsidRPr="002851DD">
        <w:rPr>
          <w:rFonts w:cs="Arial"/>
          <w:i/>
          <w:iCs/>
          <w:noProof/>
          <w:szCs w:val="24"/>
          <w:lang w:val="en-GB"/>
        </w:rPr>
        <w:t>Personnel Review</w:t>
      </w:r>
      <w:r w:rsidRPr="002851DD">
        <w:rPr>
          <w:rFonts w:cs="Arial"/>
          <w:noProof/>
          <w:szCs w:val="24"/>
          <w:lang w:val="en-GB"/>
        </w:rPr>
        <w:t xml:space="preserve">, </w:t>
      </w:r>
      <w:r w:rsidRPr="002851DD">
        <w:rPr>
          <w:rFonts w:cs="Arial"/>
          <w:i/>
          <w:iCs/>
          <w:noProof/>
          <w:szCs w:val="24"/>
          <w:lang w:val="en-GB"/>
        </w:rPr>
        <w:t>51</w:t>
      </w:r>
      <w:r w:rsidRPr="002851DD">
        <w:rPr>
          <w:rFonts w:cs="Arial"/>
          <w:noProof/>
          <w:szCs w:val="24"/>
          <w:lang w:val="en-GB"/>
        </w:rPr>
        <w:t>(8), 2021–2038. https://doi.org/10.1108/PR-11-2021-0808</w:t>
      </w:r>
    </w:p>
    <w:p w14:paraId="39616FF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Trow, M. (1974). Problems in the Transition from Elite to Mass Higher Education. </w:t>
      </w:r>
      <w:r w:rsidRPr="002851DD">
        <w:rPr>
          <w:rFonts w:cs="Arial"/>
          <w:i/>
          <w:iCs/>
          <w:noProof/>
          <w:szCs w:val="24"/>
          <w:lang w:val="en-GB"/>
        </w:rPr>
        <w:t>International Review of Education</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 61–82.</w:t>
      </w:r>
    </w:p>
    <w:p w14:paraId="6A109AC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Turkulainen, V., Aaltonen, K., &amp; Lohikoski, P. (2015). Managing Project Stakeholder Communication: The Qstock Festival Case. </w:t>
      </w:r>
      <w:r w:rsidRPr="002851DD">
        <w:rPr>
          <w:rFonts w:cs="Arial"/>
          <w:i/>
          <w:iCs/>
          <w:noProof/>
          <w:szCs w:val="24"/>
          <w:lang w:val="en-GB"/>
        </w:rPr>
        <w:t>Project Management Journal</w:t>
      </w:r>
      <w:r w:rsidRPr="002851DD">
        <w:rPr>
          <w:rFonts w:cs="Arial"/>
          <w:noProof/>
          <w:szCs w:val="24"/>
          <w:lang w:val="en-GB"/>
        </w:rPr>
        <w:t xml:space="preserve">, </w:t>
      </w:r>
      <w:r w:rsidRPr="002851DD">
        <w:rPr>
          <w:rFonts w:cs="Arial"/>
          <w:i/>
          <w:iCs/>
          <w:noProof/>
          <w:szCs w:val="24"/>
          <w:lang w:val="en-GB"/>
        </w:rPr>
        <w:t>46</w:t>
      </w:r>
      <w:r w:rsidRPr="002851DD">
        <w:rPr>
          <w:rFonts w:cs="Arial"/>
          <w:noProof/>
          <w:szCs w:val="24"/>
          <w:lang w:val="en-GB"/>
        </w:rPr>
        <w:t>(6), 74–91. https://doi.org/10.1002/pmj.21547</w:t>
      </w:r>
    </w:p>
    <w:p w14:paraId="1A0F053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Tutko, M. (2018). Assessment of the quality of internationalisation in higher education institutions. </w:t>
      </w:r>
      <w:r w:rsidRPr="002851DD">
        <w:rPr>
          <w:rFonts w:cs="Arial"/>
          <w:i/>
          <w:iCs/>
          <w:noProof/>
          <w:szCs w:val="24"/>
          <w:lang w:val="en-GB"/>
        </w:rPr>
        <w:t>Studia Ekonomiczne</w:t>
      </w:r>
      <w:r w:rsidRPr="002851DD">
        <w:rPr>
          <w:rFonts w:cs="Arial"/>
          <w:noProof/>
          <w:szCs w:val="24"/>
          <w:lang w:val="en-GB"/>
        </w:rPr>
        <w:t xml:space="preserve">, </w:t>
      </w:r>
      <w:r w:rsidRPr="002851DD">
        <w:rPr>
          <w:rFonts w:cs="Arial"/>
          <w:i/>
          <w:iCs/>
          <w:noProof/>
          <w:szCs w:val="24"/>
          <w:lang w:val="en-GB"/>
        </w:rPr>
        <w:t>361</w:t>
      </w:r>
      <w:r w:rsidRPr="002851DD">
        <w:rPr>
          <w:rFonts w:cs="Arial"/>
          <w:noProof/>
          <w:szCs w:val="24"/>
          <w:lang w:val="en-GB"/>
        </w:rPr>
        <w:t>, 76–85.</w:t>
      </w:r>
    </w:p>
    <w:p w14:paraId="4D489E1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Twigg, J. D. (1990). </w:t>
      </w:r>
      <w:r w:rsidRPr="002851DD">
        <w:rPr>
          <w:rFonts w:cs="Arial"/>
          <w:i/>
          <w:iCs/>
          <w:noProof/>
          <w:szCs w:val="24"/>
          <w:lang w:val="en-GB"/>
        </w:rPr>
        <w:t>The University of Cambridge and the English revolution, 1625-1688</w:t>
      </w:r>
      <w:r w:rsidRPr="002851DD">
        <w:rPr>
          <w:rFonts w:cs="Arial"/>
          <w:noProof/>
          <w:szCs w:val="24"/>
          <w:lang w:val="en-GB"/>
        </w:rPr>
        <w:t xml:space="preserve"> (ss. 212–214). Woodbridge: Boydell &amp; Brewer za: De Ridder-Symoens, H. (2020) Missions of Universities : Past, Present, Future (ss. 43–61).</w:t>
      </w:r>
    </w:p>
    <w:p w14:paraId="75E4F91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Ulewicz, R. (2017). The role of stakeholders in quality assurance in higher education. </w:t>
      </w:r>
      <w:r w:rsidRPr="002E66CC">
        <w:rPr>
          <w:rFonts w:cs="Arial"/>
          <w:i/>
          <w:iCs/>
          <w:noProof/>
          <w:szCs w:val="24"/>
        </w:rPr>
        <w:t>Human Resources Management \&amp; Ergonomics</w:t>
      </w:r>
      <w:r w:rsidRPr="002E66CC">
        <w:rPr>
          <w:rFonts w:cs="Arial"/>
          <w:noProof/>
          <w:szCs w:val="24"/>
        </w:rPr>
        <w:t xml:space="preserve">, </w:t>
      </w:r>
      <w:r w:rsidRPr="002E66CC">
        <w:rPr>
          <w:rFonts w:cs="Arial"/>
          <w:i/>
          <w:iCs/>
          <w:noProof/>
          <w:szCs w:val="24"/>
        </w:rPr>
        <w:t>11</w:t>
      </w:r>
      <w:r w:rsidRPr="002E66CC">
        <w:rPr>
          <w:rFonts w:cs="Arial"/>
          <w:noProof/>
          <w:szCs w:val="24"/>
        </w:rPr>
        <w:t>(1).</w:t>
      </w:r>
    </w:p>
    <w:p w14:paraId="6C35F94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Urbanowska-Sojkin, E. (2016). Paradoksy w zarządzaniu strategicznym przedsiębiorstwami (Paradoxes in strategic management of companies). </w:t>
      </w:r>
      <w:r w:rsidRPr="002E66CC">
        <w:rPr>
          <w:rFonts w:cs="Arial"/>
          <w:i/>
          <w:iCs/>
          <w:noProof/>
          <w:szCs w:val="24"/>
        </w:rPr>
        <w:t>Prace Naukowe Uniwersytetu Ekonomicznego we Wrocławiu</w:t>
      </w:r>
      <w:r w:rsidRPr="002E66CC">
        <w:rPr>
          <w:rFonts w:cs="Arial"/>
          <w:noProof/>
          <w:szCs w:val="24"/>
        </w:rPr>
        <w:t xml:space="preserve">, </w:t>
      </w:r>
      <w:r w:rsidRPr="002E66CC">
        <w:rPr>
          <w:rFonts w:cs="Arial"/>
          <w:i/>
          <w:iCs/>
          <w:noProof/>
          <w:szCs w:val="24"/>
        </w:rPr>
        <w:t>420</w:t>
      </w:r>
      <w:r w:rsidRPr="002E66CC">
        <w:rPr>
          <w:rFonts w:cs="Arial"/>
          <w:noProof/>
          <w:szCs w:val="24"/>
        </w:rPr>
        <w:t>. https://doi.org/10.15611/pn.2016.420.31</w:t>
      </w:r>
    </w:p>
    <w:p w14:paraId="6DA8B23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Van Aswegen, A. S., &amp; Engelbrecht, A. S. (2009). The relationship between transformational leadership, integrity and an ethical climate in organizations. </w:t>
      </w:r>
      <w:r w:rsidRPr="002851DD">
        <w:rPr>
          <w:rFonts w:cs="Arial"/>
          <w:i/>
          <w:iCs/>
          <w:noProof/>
          <w:szCs w:val="24"/>
          <w:lang w:val="en-GB"/>
        </w:rPr>
        <w:t>SA Journal of Human Resource Management</w:t>
      </w:r>
      <w:r w:rsidRPr="002851DD">
        <w:rPr>
          <w:rFonts w:cs="Arial"/>
          <w:noProof/>
          <w:szCs w:val="24"/>
          <w:lang w:val="en-GB"/>
        </w:rPr>
        <w:t xml:space="preserve">, </w:t>
      </w:r>
      <w:r w:rsidRPr="002851DD">
        <w:rPr>
          <w:rFonts w:cs="Arial"/>
          <w:i/>
          <w:iCs/>
          <w:noProof/>
          <w:szCs w:val="24"/>
          <w:lang w:val="en-GB"/>
        </w:rPr>
        <w:t>7</w:t>
      </w:r>
      <w:r w:rsidRPr="002851DD">
        <w:rPr>
          <w:rFonts w:cs="Arial"/>
          <w:noProof/>
          <w:szCs w:val="24"/>
          <w:lang w:val="en-GB"/>
        </w:rPr>
        <w:t>(1), 1–9.</w:t>
      </w:r>
    </w:p>
    <w:p w14:paraId="7BC8F1D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van Doorn, J., Leeflang, P. S. H., &amp; Tijs, M. (2013). Satisfaction as a predictor of future performance: A replication. </w:t>
      </w:r>
      <w:r w:rsidRPr="002851DD">
        <w:rPr>
          <w:rFonts w:cs="Arial"/>
          <w:i/>
          <w:iCs/>
          <w:noProof/>
          <w:szCs w:val="24"/>
          <w:lang w:val="en-GB"/>
        </w:rPr>
        <w:t>International Journal of Research in Marketing</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(3), 314–318. https://doi.org/10.1016/j.ijresmar.2013.04.002</w:t>
      </w:r>
    </w:p>
    <w:p w14:paraId="66F1CE0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Van Looy, B., Callaert, J., &amp; Debackere, K. (2006). Publication and patent behavior of academic researchers: Conflicting, reinforcing or merely co-existing? </w:t>
      </w:r>
      <w:r w:rsidRPr="002851DD">
        <w:rPr>
          <w:rFonts w:cs="Arial"/>
          <w:i/>
          <w:iCs/>
          <w:noProof/>
          <w:szCs w:val="24"/>
          <w:lang w:val="en-GB"/>
        </w:rPr>
        <w:t>Research Policy</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(4), 596–608. https://doi.org/10.1016/j.respol.2006.02.003</w:t>
      </w:r>
    </w:p>
    <w:p w14:paraId="657A643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Vargo, S. L., &amp; Lusch, R. F. (2008). Why “service”? </w:t>
      </w:r>
      <w:r w:rsidRPr="002851DD">
        <w:rPr>
          <w:rFonts w:cs="Arial"/>
          <w:i/>
          <w:iCs/>
          <w:noProof/>
          <w:szCs w:val="24"/>
          <w:lang w:val="en-GB"/>
        </w:rPr>
        <w:t>Journal of the Academy of Marketing Science</w:t>
      </w:r>
      <w:r w:rsidRPr="002851DD">
        <w:rPr>
          <w:rFonts w:cs="Arial"/>
          <w:noProof/>
          <w:szCs w:val="24"/>
          <w:lang w:val="en-GB"/>
        </w:rPr>
        <w:t xml:space="preserve">, </w:t>
      </w:r>
      <w:r w:rsidRPr="002851DD">
        <w:rPr>
          <w:rFonts w:cs="Arial"/>
          <w:i/>
          <w:iCs/>
          <w:noProof/>
          <w:szCs w:val="24"/>
          <w:lang w:val="en-GB"/>
        </w:rPr>
        <w:t>36</w:t>
      </w:r>
      <w:r w:rsidRPr="002851DD">
        <w:rPr>
          <w:rFonts w:cs="Arial"/>
          <w:noProof/>
          <w:szCs w:val="24"/>
          <w:lang w:val="en-GB"/>
        </w:rPr>
        <w:t>(1), 25–38. https://doi.org/10.1007/s11747-007-0068-7</w:t>
      </w:r>
    </w:p>
    <w:p w14:paraId="2363AB9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Vehovar, V., Batagelj, Z., Manfreda, K. L., &amp; Zaletel, M. (2002). Nonresponse in web surveys. </w:t>
      </w:r>
      <w:r w:rsidRPr="002851DD">
        <w:rPr>
          <w:rFonts w:cs="Arial"/>
          <w:i/>
          <w:iCs/>
          <w:noProof/>
          <w:szCs w:val="24"/>
          <w:lang w:val="en-GB"/>
        </w:rPr>
        <w:t>Survey nonresponse</w:t>
      </w:r>
      <w:r w:rsidRPr="002851DD">
        <w:rPr>
          <w:rFonts w:cs="Arial"/>
          <w:noProof/>
          <w:szCs w:val="24"/>
          <w:lang w:val="en-GB"/>
        </w:rPr>
        <w:t>, 229–242.</w:t>
      </w:r>
    </w:p>
    <w:p w14:paraId="41BA5AE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Verschueren, N., Van Dessel, J., Verslyppe, A., Schoensetters, Y., &amp; Baelmans, M. (2023). A Maturity Matrix Model to Strengthen the Quality Cultures in Higher Education. </w:t>
      </w:r>
      <w:r w:rsidRPr="002851DD">
        <w:rPr>
          <w:rFonts w:cs="Arial"/>
          <w:i/>
          <w:iCs/>
          <w:noProof/>
          <w:szCs w:val="24"/>
          <w:lang w:val="en-GB"/>
        </w:rPr>
        <w:t>Education Sciences</w:t>
      </w:r>
      <w:r w:rsidRPr="002851DD">
        <w:rPr>
          <w:rFonts w:cs="Arial"/>
          <w:noProof/>
          <w:szCs w:val="24"/>
          <w:lang w:val="en-GB"/>
        </w:rPr>
        <w:t xml:space="preserve">, </w:t>
      </w:r>
      <w:r w:rsidRPr="002851DD">
        <w:rPr>
          <w:rFonts w:cs="Arial"/>
          <w:i/>
          <w:iCs/>
          <w:noProof/>
          <w:szCs w:val="24"/>
          <w:lang w:val="en-GB"/>
        </w:rPr>
        <w:t>13</w:t>
      </w:r>
      <w:r w:rsidRPr="002851DD">
        <w:rPr>
          <w:rFonts w:cs="Arial"/>
          <w:noProof/>
          <w:szCs w:val="24"/>
          <w:lang w:val="en-GB"/>
        </w:rPr>
        <w:t>(2), 123. https://doi.org/10.3390/educsci13020123</w:t>
      </w:r>
    </w:p>
    <w:p w14:paraId="253E3FB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 xml:space="preserve">Vijaya Sunder, M. (2016). Lean Six Sigma in higher education institutions. </w:t>
      </w:r>
      <w:r w:rsidRPr="002851DD">
        <w:rPr>
          <w:rFonts w:cs="Arial"/>
          <w:i/>
          <w:iCs/>
          <w:noProof/>
          <w:szCs w:val="24"/>
          <w:lang w:val="en-GB"/>
        </w:rPr>
        <w:t>International Journal of Quality and Service Sciences</w:t>
      </w:r>
      <w:r w:rsidRPr="002851DD">
        <w:rPr>
          <w:rFonts w:cs="Arial"/>
          <w:noProof/>
          <w:szCs w:val="24"/>
          <w:lang w:val="en-GB"/>
        </w:rPr>
        <w:t xml:space="preserve">, </w:t>
      </w:r>
      <w:r w:rsidRPr="002851DD">
        <w:rPr>
          <w:rFonts w:cs="Arial"/>
          <w:i/>
          <w:iCs/>
          <w:noProof/>
          <w:szCs w:val="24"/>
          <w:lang w:val="en-GB"/>
        </w:rPr>
        <w:t>8</w:t>
      </w:r>
      <w:r w:rsidRPr="002851DD">
        <w:rPr>
          <w:rFonts w:cs="Arial"/>
          <w:noProof/>
          <w:szCs w:val="24"/>
          <w:lang w:val="en-GB"/>
        </w:rPr>
        <w:t>(2), 159–178. https://doi.org/10.1108/IJQSS-04-2015-0043</w:t>
      </w:r>
    </w:p>
    <w:p w14:paraId="601F034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Villar, A., Callegaro, M., &amp; Yang, Y. (2013). Where Am I? A Meta-Analysis of Experiments on the Effects of Progress Indicators for Web Surveys. </w:t>
      </w:r>
      <w:r w:rsidRPr="002851DD">
        <w:rPr>
          <w:rFonts w:cs="Arial"/>
          <w:i/>
          <w:iCs/>
          <w:noProof/>
          <w:szCs w:val="24"/>
          <w:lang w:val="en-GB"/>
        </w:rPr>
        <w:t>Social Science Computer Review</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(6), 744–762. https://doi.org/10.1177/0894439313497468</w:t>
      </w:r>
    </w:p>
    <w:p w14:paraId="20CCC229"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von Mises, L. (2006). </w:t>
      </w:r>
      <w:r w:rsidRPr="002E66CC">
        <w:rPr>
          <w:rFonts w:cs="Arial"/>
          <w:i/>
          <w:iCs/>
          <w:noProof/>
          <w:szCs w:val="24"/>
        </w:rPr>
        <w:t>Ekonomia i polityka: wykład elementarny.</w:t>
      </w:r>
      <w:r w:rsidRPr="002E66CC">
        <w:rPr>
          <w:rFonts w:cs="Arial"/>
          <w:noProof/>
          <w:szCs w:val="24"/>
        </w:rPr>
        <w:t xml:space="preserve"> Fijorr Publishing.</w:t>
      </w:r>
    </w:p>
    <w:p w14:paraId="6A4167C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Wawak, T. (2015). Ewolucja koncepcji zarządzania w szkołach wyższych w kierunku wymogów XXI wieku. W J. Dziadkowiec &amp; T. Sikory (Red.), </w:t>
      </w:r>
      <w:r w:rsidRPr="002E66CC">
        <w:rPr>
          <w:rFonts w:cs="Arial"/>
          <w:i/>
          <w:iCs/>
          <w:noProof/>
          <w:szCs w:val="24"/>
        </w:rPr>
        <w:t>Wybrane aspekty zarządzania jakością usług</w:t>
      </w:r>
      <w:r w:rsidRPr="002E66CC">
        <w:rPr>
          <w:rFonts w:cs="Arial"/>
          <w:noProof/>
          <w:szCs w:val="24"/>
        </w:rPr>
        <w:t xml:space="preserve"> (s. 199). Uniwersytet Ekonomiczny w Krakowie.</w:t>
      </w:r>
    </w:p>
    <w:p w14:paraId="6A37F33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Wawak, T. (2019). </w:t>
      </w:r>
      <w:r w:rsidRPr="002E66CC">
        <w:rPr>
          <w:rFonts w:cs="Arial"/>
          <w:i/>
          <w:iCs/>
          <w:noProof/>
          <w:szCs w:val="24"/>
        </w:rPr>
        <w:t>Doskonalenie jakości zarządzania w szkołach wyższych</w:t>
      </w:r>
      <w:r w:rsidRPr="002E66CC">
        <w:rPr>
          <w:rFonts w:cs="Arial"/>
          <w:noProof/>
          <w:szCs w:val="24"/>
        </w:rPr>
        <w:t xml:space="preserve">. </w:t>
      </w:r>
      <w:r w:rsidRPr="002851DD">
        <w:rPr>
          <w:rFonts w:cs="Arial"/>
          <w:noProof/>
          <w:szCs w:val="24"/>
          <w:lang w:val="en-GB"/>
        </w:rPr>
        <w:t>Wydawnictwo Uniwersytetu Jagiellońskiego.</w:t>
      </w:r>
    </w:p>
    <w:p w14:paraId="7F79A93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Webber, R. (2022). Unlocking Agile’s Missed Potential. W </w:t>
      </w:r>
      <w:r w:rsidRPr="002851DD">
        <w:rPr>
          <w:rFonts w:cs="Arial"/>
          <w:i/>
          <w:iCs/>
          <w:noProof/>
          <w:szCs w:val="24"/>
          <w:lang w:val="en-GB"/>
        </w:rPr>
        <w:t>Unlocking Agile’s Missed Potential</w:t>
      </w:r>
      <w:r w:rsidRPr="002851DD">
        <w:rPr>
          <w:rFonts w:cs="Arial"/>
          <w:noProof/>
          <w:szCs w:val="24"/>
          <w:lang w:val="en-GB"/>
        </w:rPr>
        <w:t>. Wiley. https://doi.org/10.1002/9781119849117</w:t>
      </w:r>
    </w:p>
    <w:p w14:paraId="795CA97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Wibisono, E. (2018). The new management system ISO 21001: 2018: What and why educational organizations should adopt it. </w:t>
      </w:r>
      <w:r w:rsidRPr="002851DD">
        <w:rPr>
          <w:rFonts w:cs="Arial"/>
          <w:i/>
          <w:iCs/>
          <w:noProof/>
          <w:szCs w:val="24"/>
          <w:lang w:val="en-GB"/>
        </w:rPr>
        <w:t>Proceeding of 11th International Seminar on Industrial Engineering and Management</w:t>
      </w:r>
      <w:r w:rsidRPr="002851DD">
        <w:rPr>
          <w:rFonts w:cs="Arial"/>
          <w:noProof/>
          <w:szCs w:val="24"/>
          <w:lang w:val="en-GB"/>
        </w:rPr>
        <w:t>, 66–73. https://www.researchgate.net/publication/334549352</w:t>
      </w:r>
    </w:p>
    <w:p w14:paraId="72DD62F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Wieczorek, O., Beyer, S., &amp; Münch, R. (2017). </w:t>
      </w:r>
      <w:r w:rsidRPr="002851DD">
        <w:rPr>
          <w:rFonts w:cs="Arial"/>
          <w:noProof/>
          <w:szCs w:val="24"/>
          <w:lang w:val="en-GB"/>
        </w:rPr>
        <w:t xml:space="preserve">Fief and benefice feudalism. Two types of academic autonomy in US chemistry.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73</w:t>
      </w:r>
      <w:r w:rsidRPr="002851DD">
        <w:rPr>
          <w:rFonts w:cs="Arial"/>
          <w:noProof/>
          <w:szCs w:val="24"/>
          <w:lang w:val="en-GB"/>
        </w:rPr>
        <w:t>(6), 887–907. https://doi.org/10.1007/s10734-017-0116-2</w:t>
      </w:r>
    </w:p>
    <w:p w14:paraId="32297A0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Wilbers, S., &amp; Brankovic, J. (2021). The emergence of university rankings: a historical</w:t>
      </w:r>
      <w:r w:rsidRPr="002851DD">
        <w:rPr>
          <w:rFonts w:ascii="Cambria Math" w:hAnsi="Cambria Math" w:cs="Cambria Math"/>
          <w:noProof/>
          <w:szCs w:val="24"/>
          <w:lang w:val="en-GB"/>
        </w:rPr>
        <w:t>‑</w:t>
      </w:r>
      <w:r w:rsidRPr="002851DD">
        <w:rPr>
          <w:rFonts w:cs="Arial"/>
          <w:noProof/>
          <w:szCs w:val="24"/>
          <w:lang w:val="en-GB"/>
        </w:rPr>
        <w:t xml:space="preserve">sociological account. </w:t>
      </w:r>
      <w:r w:rsidRPr="002851DD">
        <w:rPr>
          <w:rFonts w:cs="Arial"/>
          <w:i/>
          <w:iCs/>
          <w:noProof/>
          <w:szCs w:val="24"/>
          <w:lang w:val="en-GB"/>
        </w:rPr>
        <w:t>Higher Education</w:t>
      </w:r>
      <w:r w:rsidRPr="002851DD">
        <w:rPr>
          <w:rFonts w:cs="Arial"/>
          <w:noProof/>
          <w:szCs w:val="24"/>
          <w:lang w:val="en-GB"/>
        </w:rPr>
        <w:t>. https://doi.org/10.1007/s10734-021-00776-7</w:t>
      </w:r>
    </w:p>
    <w:p w14:paraId="7C3AA36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Womack, J. P., &amp; Jones, D. T. (1997). Lean Thinking—Banish Waste and Create Wealth in your Corporation. </w:t>
      </w:r>
      <w:r w:rsidRPr="002851DD">
        <w:rPr>
          <w:rFonts w:cs="Arial"/>
          <w:i/>
          <w:iCs/>
          <w:noProof/>
          <w:szCs w:val="24"/>
          <w:lang w:val="en-GB"/>
        </w:rPr>
        <w:t>Journal of the Operational Research Society</w:t>
      </w:r>
      <w:r w:rsidRPr="002851DD">
        <w:rPr>
          <w:rFonts w:cs="Arial"/>
          <w:noProof/>
          <w:szCs w:val="24"/>
          <w:lang w:val="en-GB"/>
        </w:rPr>
        <w:t xml:space="preserve">, </w:t>
      </w:r>
      <w:r w:rsidRPr="002851DD">
        <w:rPr>
          <w:rFonts w:cs="Arial"/>
          <w:i/>
          <w:iCs/>
          <w:noProof/>
          <w:szCs w:val="24"/>
          <w:lang w:val="en-GB"/>
        </w:rPr>
        <w:t>48</w:t>
      </w:r>
      <w:r w:rsidRPr="002851DD">
        <w:rPr>
          <w:rFonts w:cs="Arial"/>
          <w:noProof/>
          <w:szCs w:val="24"/>
          <w:lang w:val="en-GB"/>
        </w:rPr>
        <w:t>(11), 1148–1148. https://doi.org/10.1038/sj.jors.2600967</w:t>
      </w:r>
    </w:p>
    <w:p w14:paraId="709C5A5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Wood, M., &amp; Su, F. (2019). Parents as “stakeholders” and their conceptions of teaching excellence in English higher education. </w:t>
      </w:r>
      <w:r w:rsidRPr="002851DD">
        <w:rPr>
          <w:rFonts w:cs="Arial"/>
          <w:i/>
          <w:iCs/>
          <w:noProof/>
          <w:szCs w:val="24"/>
          <w:lang w:val="en-GB"/>
        </w:rPr>
        <w:t>International Journal of Comparative Education and Development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(2), 99–111. https://doi.org/10.1108/IJCED-05-2018-0010</w:t>
      </w:r>
    </w:p>
    <w:p w14:paraId="3943DD5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Woźnicki, J. (2008). Legislacyjne określenie pozycji uczelni jako instytucji życia publicznego. W </w:t>
      </w:r>
      <w:r w:rsidRPr="002E66CC">
        <w:rPr>
          <w:rFonts w:cs="Arial"/>
          <w:i/>
          <w:iCs/>
          <w:noProof/>
          <w:szCs w:val="24"/>
        </w:rPr>
        <w:t>Społeczna odpowiedzialność uczelni</w:t>
      </w:r>
      <w:r w:rsidRPr="002E66CC">
        <w:rPr>
          <w:rFonts w:cs="Arial"/>
          <w:noProof/>
          <w:szCs w:val="24"/>
        </w:rPr>
        <w:t xml:space="preserve"> (ss. 13–21). Wydawnictwo Politechniki Gdańskiej.</w:t>
      </w:r>
    </w:p>
    <w:p w14:paraId="7B8ED23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Zakhem, A. (2008). </w:t>
      </w:r>
      <w:r w:rsidRPr="002851DD">
        <w:rPr>
          <w:rFonts w:cs="Arial"/>
          <w:noProof/>
          <w:szCs w:val="24"/>
          <w:lang w:val="en-GB"/>
        </w:rPr>
        <w:t xml:space="preserve">Stakeholder Management Capability: A Discourse–Theoretical Approach. </w:t>
      </w:r>
      <w:r w:rsidRPr="002851DD">
        <w:rPr>
          <w:rFonts w:cs="Arial"/>
          <w:i/>
          <w:iCs/>
          <w:noProof/>
          <w:szCs w:val="24"/>
          <w:lang w:val="en-GB"/>
        </w:rPr>
        <w:t>Journal of Business Ethics</w:t>
      </w:r>
      <w:r w:rsidRPr="002851DD">
        <w:rPr>
          <w:rFonts w:cs="Arial"/>
          <w:noProof/>
          <w:szCs w:val="24"/>
          <w:lang w:val="en-GB"/>
        </w:rPr>
        <w:t xml:space="preserve">, </w:t>
      </w:r>
      <w:r w:rsidRPr="002851DD">
        <w:rPr>
          <w:rFonts w:cs="Arial"/>
          <w:i/>
          <w:iCs/>
          <w:noProof/>
          <w:szCs w:val="24"/>
          <w:lang w:val="en-GB"/>
        </w:rPr>
        <w:t>79</w:t>
      </w:r>
      <w:r w:rsidRPr="002851DD">
        <w:rPr>
          <w:rFonts w:cs="Arial"/>
          <w:noProof/>
          <w:szCs w:val="24"/>
          <w:lang w:val="en-GB"/>
        </w:rPr>
        <w:t>(4), 395–405. https://doi.org/10.1007/s10551-007-9405-5</w:t>
      </w:r>
    </w:p>
    <w:p w14:paraId="3123FEC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Zastempowski, M. (2013). </w:t>
      </w:r>
      <w:r w:rsidRPr="002E66CC">
        <w:rPr>
          <w:rFonts w:cs="Arial"/>
          <w:noProof/>
          <w:szCs w:val="24"/>
        </w:rPr>
        <w:t xml:space="preserve">Potencjał innowacyjny małych i średnich przedsiębiorstw na tle liderów polskiej gospodarki w świetle badań empirycznych. </w:t>
      </w:r>
      <w:r w:rsidRPr="002851DD">
        <w:rPr>
          <w:rFonts w:cs="Arial"/>
          <w:i/>
          <w:iCs/>
          <w:noProof/>
          <w:szCs w:val="24"/>
          <w:lang w:val="en-GB"/>
        </w:rPr>
        <w:t>International Journal of Contemporary Management</w:t>
      </w:r>
      <w:r w:rsidRPr="002851DD">
        <w:rPr>
          <w:rFonts w:cs="Arial"/>
          <w:noProof/>
          <w:szCs w:val="24"/>
          <w:lang w:val="en-GB"/>
        </w:rPr>
        <w:t xml:space="preserve">, </w:t>
      </w:r>
      <w:r w:rsidRPr="002851DD">
        <w:rPr>
          <w:rFonts w:cs="Arial"/>
          <w:i/>
          <w:iCs/>
          <w:noProof/>
          <w:szCs w:val="24"/>
          <w:lang w:val="en-GB"/>
        </w:rPr>
        <w:t>2013</w:t>
      </w:r>
      <w:r w:rsidRPr="002851DD">
        <w:rPr>
          <w:rFonts w:cs="Arial"/>
          <w:noProof/>
          <w:szCs w:val="24"/>
          <w:lang w:val="en-GB"/>
        </w:rPr>
        <w:t>(Numer 12 (2)).</w:t>
      </w:r>
    </w:p>
    <w:p w14:paraId="4CF2982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Zeithaml, V. A., Berry, L. L., &amp; Parasuraman, A. (1996). The Behavioral Consequences of Service Quality. </w:t>
      </w:r>
      <w:r w:rsidRPr="002851DD">
        <w:rPr>
          <w:rFonts w:cs="Arial"/>
          <w:i/>
          <w:iCs/>
          <w:noProof/>
          <w:szCs w:val="24"/>
          <w:lang w:val="en-GB"/>
        </w:rPr>
        <w:t>Journal of Marketing</w:t>
      </w:r>
      <w:r w:rsidRPr="002851DD">
        <w:rPr>
          <w:rFonts w:cs="Arial"/>
          <w:noProof/>
          <w:szCs w:val="24"/>
          <w:lang w:val="en-GB"/>
        </w:rPr>
        <w:t xml:space="preserve">, </w:t>
      </w:r>
      <w:r w:rsidRPr="002851DD">
        <w:rPr>
          <w:rFonts w:cs="Arial"/>
          <w:i/>
          <w:iCs/>
          <w:noProof/>
          <w:szCs w:val="24"/>
          <w:lang w:val="en-GB"/>
        </w:rPr>
        <w:t>60</w:t>
      </w:r>
      <w:r w:rsidRPr="002851DD">
        <w:rPr>
          <w:rFonts w:cs="Arial"/>
          <w:noProof/>
          <w:szCs w:val="24"/>
          <w:lang w:val="en-GB"/>
        </w:rPr>
        <w:t>(2), 31–46. https://doi.org/10.1177/002224299606000203</w:t>
      </w:r>
    </w:p>
    <w:p w14:paraId="11C4B57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 xml:space="preserve">Zu, X., Fredendall, L. D., &amp; Douglas, T. J. (2008). The evolving theory of quality management: The role of Six Sigma.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(5), 630–650. https://doi.org/10.1016/j.jom.2008.02.001</w:t>
      </w:r>
    </w:p>
    <w:p w14:paraId="42716147" w14:textId="77777777" w:rsidR="002E66CC" w:rsidRPr="002851DD" w:rsidRDefault="002E66CC" w:rsidP="002E66CC">
      <w:pPr>
        <w:widowControl w:val="0"/>
        <w:autoSpaceDE w:val="0"/>
        <w:autoSpaceDN w:val="0"/>
        <w:adjustRightInd w:val="0"/>
        <w:ind w:left="480" w:hanging="480"/>
        <w:rPr>
          <w:rFonts w:cs="Arial"/>
          <w:noProof/>
          <w:lang w:val="en-GB"/>
        </w:rPr>
      </w:pPr>
      <w:r w:rsidRPr="002851DD">
        <w:rPr>
          <w:rFonts w:cs="Arial"/>
          <w:noProof/>
          <w:szCs w:val="24"/>
          <w:lang w:val="en-GB"/>
        </w:rPr>
        <w:t xml:space="preserve">Zucker, L. G. (1987). Institutional theories of organization. </w:t>
      </w:r>
      <w:r w:rsidRPr="002851DD">
        <w:rPr>
          <w:rFonts w:cs="Arial"/>
          <w:i/>
          <w:iCs/>
          <w:noProof/>
          <w:szCs w:val="24"/>
          <w:lang w:val="en-GB"/>
        </w:rPr>
        <w:t>Annual review of sociology</w:t>
      </w:r>
      <w:r w:rsidRPr="002851DD">
        <w:rPr>
          <w:rFonts w:cs="Arial"/>
          <w:noProof/>
          <w:szCs w:val="24"/>
          <w:lang w:val="en-GB"/>
        </w:rPr>
        <w:t xml:space="preserve">, </w:t>
      </w:r>
      <w:r w:rsidRPr="002851DD">
        <w:rPr>
          <w:rFonts w:cs="Arial"/>
          <w:i/>
          <w:iCs/>
          <w:noProof/>
          <w:szCs w:val="24"/>
          <w:lang w:val="en-GB"/>
        </w:rPr>
        <w:t>13</w:t>
      </w:r>
      <w:r w:rsidRPr="002851DD">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7" w:name="_Toc157667026"/>
      <w:r w:rsidRPr="00233788">
        <w:lastRenderedPageBreak/>
        <w:t>Wykaz rysunków</w:t>
      </w:r>
      <w:bookmarkEnd w:id="587"/>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8" w:name="_Toc157667027"/>
      <w:r w:rsidRPr="00233788">
        <w:lastRenderedPageBreak/>
        <w:t xml:space="preserve">Wykaz </w:t>
      </w:r>
      <w:r w:rsidR="009E61F0" w:rsidRPr="00233788">
        <w:rPr>
          <w:caps w:val="0"/>
        </w:rPr>
        <w:t>T</w:t>
      </w:r>
      <w:r w:rsidRPr="00233788">
        <w:t>abel</w:t>
      </w:r>
      <w:bookmarkEnd w:id="588"/>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9" w:name="_Toc157667028"/>
      <w:r w:rsidRPr="00233788">
        <w:lastRenderedPageBreak/>
        <w:t>Wykaz załączników</w:t>
      </w:r>
      <w:bookmarkEnd w:id="589"/>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AA3A26">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90" w:name="_Ref66902367"/>
      <w:bookmarkStart w:id="591"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90"/>
      <w:bookmarkEnd w:id="59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A3A2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2" w:name="_Toc157667030"/>
      <w:r w:rsidRPr="00233788">
        <w:lastRenderedPageBreak/>
        <w:t>Załącznik 2 - Kwestionariusze badania satysfakcji interesariuszy</w:t>
      </w:r>
      <w:bookmarkEnd w:id="592"/>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A3A26">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3"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3"/>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A3A2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4"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4"/>
    </w:p>
    <w:p w14:paraId="5427DF13" w14:textId="6F7EFCB4" w:rsidR="00622247" w:rsidRDefault="00622247" w:rsidP="00622247">
      <w:pPr>
        <w:pStyle w:val="Tytutabeli"/>
      </w:pPr>
      <w:bookmarkStart w:id="595" w:name="_Ref134656238"/>
      <w:bookmarkStart w:id="596"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95"/>
      <w:r>
        <w:t xml:space="preserve"> </w:t>
      </w:r>
      <w:r w:rsidRPr="00622247">
        <w:rPr>
          <w:lang w:eastAsia="pl-PL"/>
        </w:rPr>
        <w:t>RankingRV250 dla top100 uczelni w THE, ARWU, QS i Webometrics</w:t>
      </w:r>
      <w:bookmarkEnd w:id="596"/>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A3A2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7"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7"/>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A35D3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A35D3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A35D3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A35D3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A35D3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A35D3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A35D3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A35D3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A35D3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A35D3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A35D3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A35D3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A35D3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A35D3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A35D3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A35D3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A35D3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A35D3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A35D3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A35D3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A35D3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A35D3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A35D3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A35D3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A35D3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A35D3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A35D3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A35D3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A35D3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A35D3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A35D3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A35D3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A35D3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A35D3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A35D3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A35D3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A35D3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A35D3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A35D3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A35D3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A35D3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A35D3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A35D3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A35D3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A35D3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A35D3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A35D3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A35D3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A35D3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A35D3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A35D3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A35D3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A35D3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A35D3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A35D3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A35D3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A35D3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A35D3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A35D3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A35D3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A35D3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A35D3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A35D3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A35D3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A35D3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A35D3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A35D3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A35D3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A35D3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A35D3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A35D3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A35D3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A35D3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A35D3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A35D3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A35D3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A35D3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A35D3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A35D3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A35D3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A35D3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A35D3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A35D3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A35D3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A35D3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A35D3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A35D3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A35D3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A35D3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A35D3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A35D3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A35D3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A35D3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A35D3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A35D3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A35D3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A35D3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A35D3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A35D3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A35D3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A35D3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A35D3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A35D3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A35D3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A35D3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A35D3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A35D3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A35D3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A35D3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A35D3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A35D3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A35D3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A35D3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A35D3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A35D3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A35D3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A35D3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A35D3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A35D3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A35D3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A35D3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A35D3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A35D3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A35D3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A35D3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A35D3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A35D3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A35D3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A35D3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A35D3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A35D3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A35D3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A35D3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A35D3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A35D3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A35D3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A35D3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A35D3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A35D3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A35D3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A35D3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A35D3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A35D3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A35D3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A35D3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A35D3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A35D3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A35D3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A35D3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A35D3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A35D3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A35D3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A35D3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A35D3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A35D3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A35D3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A35D3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A35D3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A35D3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A35D3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A35D3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A35D3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A35D3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A35D3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A35D3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A35D3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A35D3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A35D3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A35D3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A35D3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A35D3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A35D3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A35D3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A35D3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A35D3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A35D3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A35D3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A35D3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A35D3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A35D3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A35D3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A35D3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A35D3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A35D3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A35D3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A35D3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A35D3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A35D3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A35D3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A35D3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A35D3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A35D3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A35D3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A35D3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A35D3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A35D3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A35D3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A35D3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A35D3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A35D3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A35D3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A35D3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A35D3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A35D3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A35D3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A35D3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A35D3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A35D3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A35D3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A35D3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A35D3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A35D3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A35D3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A35D3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A35D3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A35D3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A35D3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A35D3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A35D3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A35D3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A35D3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A35D3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A35D3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A35D3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A35D3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A35D3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A35D3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A35D3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A35D3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A35D3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A35D3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A35D3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A35D3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A35D3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A35D3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A35D3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A35D3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A35D3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A35D3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A35D3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A35D3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A35D3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A35D3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A35D3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A35D3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A35D3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A35D3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A35D3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A35D3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A35D3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A35D3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A35D3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A35D3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A35D3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A35D3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A35D3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A35D3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A35D3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A35D3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A35D3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A35D3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A35D3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A35D3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A35D3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A35D3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A35D3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A35D3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A35D3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A35D3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A35D3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A35D3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A35D3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A35D3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A35D3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A35D3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A35D3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A35D3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A35D3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A35D3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A35D3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A35D3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A35D3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A35D3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A35D3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A35D3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A35D3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A35D3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A35D3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A35D3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A35D3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A35D3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A35D3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A35D3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A35D3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A35D3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A35D3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A35D3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A35D3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A35D3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A35D3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A35D3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A35D3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A35D3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A35D3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A35D3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A35D3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A35D3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A35D3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A35D3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A35D3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A35D3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A35D3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A35D3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A35D3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A35D3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A35D3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A35D3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A35D3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A35D3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A35D3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A35D3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A35D3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A35D3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A35D3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A35D3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A35D3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A35D3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A35D3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A35D3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A35D3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A35D3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A35D3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A35D3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A35D3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A35D3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A35D3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A35D3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A35D3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A35D3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A35D3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A35D3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A35D3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A35D3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A35D3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A35D3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A35D3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A35D3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A35D3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A35D3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A35D3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A35D3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A35D3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A35D3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A35D3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A35D3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A35D3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A35D3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A35D3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A35D3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A35D3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A35D3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A35D3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A35D3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A35D3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A35D3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A35D3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A35D3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A35D3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A35D3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A35D3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A35D3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A35D3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A35D3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A35D3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A35D3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A35D3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A35D3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A35D3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A35D3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A35D3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A35D3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A35D3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A35D3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A35D3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A35D3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A35D3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A35D3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A35D3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A35D3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A35D3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A35D3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A35D3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A35D3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A35D3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A35D3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A35D3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A35D3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A35D3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A35D3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A35D3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A35D3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A35D3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A35D3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A35D3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A35D3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A35D3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A35D3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A35D3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A35D3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A35D3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A35D3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A35D3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A35D3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A35D3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A35D3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A35D3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A35D3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A35D3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A35D3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A35D3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A35D3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A35D3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A35D3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A35D3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A35D3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A35D3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A35D3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A35D3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A35D3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A35D3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A35D3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A35D3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A35D3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A35D3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A35D3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A35D3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A35D3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A35D3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AA3A26">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8" w:name="_Toc157667034"/>
      <w:r w:rsidRPr="00233788">
        <w:lastRenderedPageBreak/>
        <w:t xml:space="preserve">Załącznik </w:t>
      </w:r>
      <w:r>
        <w:t>6</w:t>
      </w:r>
      <w:r w:rsidRPr="00233788">
        <w:t xml:space="preserve"> – </w:t>
      </w:r>
      <w:bookmarkStart w:id="599"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8"/>
      <w:bookmarkEnd w:id="599"/>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A3A2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600"/>
      <w:r>
        <w:t>Wstawić obraz SSDQM_HQ</w:t>
      </w:r>
      <w:commentRangeEnd w:id="600"/>
      <w:r>
        <w:rPr>
          <w:rStyle w:val="Odwoaniedokomentarza"/>
          <w:rFonts w:ascii="Times New Roman" w:eastAsia="Times New Roman" w:hAnsi="Times New Roman"/>
          <w:szCs w:val="20"/>
          <w:lang w:eastAsia="pl-PL"/>
        </w:rPr>
        <w:commentReference w:id="600"/>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35D86A60"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5361E810" w14:textId="7A4AC77E"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AA3A2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7"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4"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1" w:author="Jan Paweł Szefler" w:date="2023-12-16T19:09:00Z" w:initials="JPS">
    <w:p w14:paraId="08D787E5" w14:textId="4F851A3B" w:rsidR="00AC3066" w:rsidRDefault="00AC3066">
      <w:pPr>
        <w:pStyle w:val="Tekstkomentarza"/>
      </w:pPr>
      <w:r>
        <w:rPr>
          <w:rStyle w:val="Odwoaniedokomentarza"/>
        </w:rPr>
        <w:annotationRef/>
      </w:r>
    </w:p>
  </w:comment>
  <w:comment w:id="40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9"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2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8"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3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3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7"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8"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3" w:author="Jan Paweł Szefler" w:date="2024-03-26T07:18:00Z" w:initials="JS">
    <w:p w14:paraId="43A43EFB" w14:textId="2953BD8E" w:rsidR="00276213" w:rsidRDefault="00276213">
      <w:pPr>
        <w:pStyle w:val="Tekstkomentarza"/>
      </w:pPr>
      <w:r>
        <w:rPr>
          <w:rStyle w:val="Odwoaniedokomentarza"/>
        </w:rPr>
        <w:annotationRef/>
      </w:r>
      <w:r>
        <w:t>Wyróżnienie do usunięcia przy końcowej edycji</w:t>
      </w:r>
    </w:p>
  </w:comment>
  <w:comment w:id="566"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6" w:author="DELL" w:date="2015-12-05T15:47:00Z" w:initials="D">
    <w:p w14:paraId="7559C115" w14:textId="77777777" w:rsidR="00531824" w:rsidRDefault="00531824" w:rsidP="00531824">
      <w:pPr>
        <w:pStyle w:val="Tekstkomentarza"/>
      </w:pPr>
      <w:r>
        <w:rPr>
          <w:rStyle w:val="Odwoaniedokomentarza"/>
        </w:rPr>
        <w:annotationRef/>
      </w:r>
      <w:r>
        <w:t>SSI_pol Grudowski-Szefler</w:t>
      </w:r>
    </w:p>
  </w:comment>
  <w:comment w:id="577" w:author="DELL" w:date="2015-12-02T15:41:00Z" w:initials="D">
    <w:p w14:paraId="0F513679" w14:textId="77777777" w:rsidR="00531824" w:rsidRDefault="00531824" w:rsidP="00531824">
      <w:pPr>
        <w:pStyle w:val="Tekstkomentarza"/>
      </w:pPr>
      <w:r>
        <w:rPr>
          <w:rStyle w:val="Odwoaniedokomentarza"/>
        </w:rPr>
        <w:annotationRef/>
      </w:r>
    </w:p>
  </w:comment>
  <w:comment w:id="578"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81" w:author="DELL" w:date="2015-12-02T15:44:00Z" w:initials="D">
    <w:p w14:paraId="4D87C6E5" w14:textId="77777777" w:rsidR="00531824" w:rsidRDefault="00531824" w:rsidP="00531824">
      <w:pPr>
        <w:pStyle w:val="Tekstkomentarza"/>
      </w:pPr>
      <w:r>
        <w:rPr>
          <w:rStyle w:val="Odwoaniedokomentarza"/>
        </w:rPr>
        <w:annotationRef/>
      </w:r>
    </w:p>
  </w:comment>
  <w:comment w:id="582" w:author="Jan Paweł Szefler" w:date="2023-06-10T21:20:00Z" w:initials="JS">
    <w:p w14:paraId="64F905CA" w14:textId="77777777" w:rsidR="00531824" w:rsidRDefault="00531824" w:rsidP="00531824">
      <w:pPr>
        <w:pStyle w:val="Tekstkomentarza"/>
      </w:pPr>
      <w:r>
        <w:rPr>
          <w:rStyle w:val="Odwoaniedokomentarza"/>
        </w:rPr>
        <w:annotationRef/>
      </w:r>
      <w:r>
        <w:t>Połączyć z CAF fragment z Grudowski-Szefler?</w:t>
      </w:r>
    </w:p>
  </w:comment>
  <w:comment w:id="583" w:author="Jan Paweł Szefler" w:date="2023-06-10T21:29:00Z" w:initials="JS">
    <w:p w14:paraId="405FF3D2" w14:textId="77777777" w:rsidR="00531824" w:rsidRDefault="00531824" w:rsidP="00531824">
      <w:pPr>
        <w:pStyle w:val="Tekstkomentarza"/>
      </w:pPr>
      <w:r>
        <w:rPr>
          <w:rStyle w:val="Odwoaniedokomentarza"/>
        </w:rPr>
        <w:annotationRef/>
      </w:r>
      <w:r>
        <w:t>Grudowski-Szefler</w:t>
      </w:r>
    </w:p>
  </w:comment>
  <w:comment w:id="600"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43A43EFB" w15:done="0"/>
  <w15:commentEx w15:paraId="006FB1C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507175FA" w16cex:dateUtc="2024-03-26T06:18:00Z"/>
  <w16cex:commentExtensible w16cex:durableId="3FAD42FA" w16cex:dateUtc="2024-03-26T07:19: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43A43EFB" w16cid:durableId="507175FA"/>
  <w16cid:commentId w16cid:paraId="006FB1C8" w16cid:durableId="3FAD42FA"/>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2282A" w14:textId="77777777" w:rsidR="00AA3A26" w:rsidRDefault="00AA3A26" w:rsidP="00807180">
      <w:pPr>
        <w:spacing w:line="240" w:lineRule="auto"/>
      </w:pPr>
      <w:r>
        <w:separator/>
      </w:r>
    </w:p>
  </w:endnote>
  <w:endnote w:type="continuationSeparator" w:id="0">
    <w:p w14:paraId="5C730D72" w14:textId="77777777" w:rsidR="00AA3A26" w:rsidRDefault="00AA3A2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C2FD9" w14:textId="77777777" w:rsidR="00AA3A26" w:rsidRDefault="00AA3A26" w:rsidP="00807180">
      <w:pPr>
        <w:spacing w:line="240" w:lineRule="auto"/>
      </w:pPr>
      <w:r>
        <w:separator/>
      </w:r>
    </w:p>
  </w:footnote>
  <w:footnote w:type="continuationSeparator" w:id="0">
    <w:p w14:paraId="4BFCC117" w14:textId="77777777" w:rsidR="00AA3A26" w:rsidRDefault="00AA3A26"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r w:rsidRPr="00B4213B">
        <w:rPr>
          <w:i/>
          <w:iCs/>
        </w:rPr>
        <w:t>interested party</w:t>
      </w:r>
      <w:r>
        <w:t>”</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6CC"/>
    <w:rsid w:val="002E6E79"/>
    <w:rsid w:val="002F0CC2"/>
    <w:rsid w:val="002F1232"/>
    <w:rsid w:val="002F12CF"/>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4000C8"/>
    <w:rsid w:val="00400171"/>
    <w:rsid w:val="004002C3"/>
    <w:rsid w:val="00400691"/>
    <w:rsid w:val="00400767"/>
    <w:rsid w:val="004029AE"/>
    <w:rsid w:val="004029D8"/>
    <w:rsid w:val="0040473C"/>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02EC"/>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A89"/>
    <w:rsid w:val="004F6B0A"/>
    <w:rsid w:val="005006CE"/>
    <w:rsid w:val="00500A66"/>
    <w:rsid w:val="00500FAF"/>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6549"/>
    <w:rsid w:val="00526A7F"/>
    <w:rsid w:val="00530225"/>
    <w:rsid w:val="00530804"/>
    <w:rsid w:val="005308BA"/>
    <w:rsid w:val="005308C6"/>
    <w:rsid w:val="00530CD7"/>
    <w:rsid w:val="00531824"/>
    <w:rsid w:val="005324A3"/>
    <w:rsid w:val="00532837"/>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3FB6"/>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3D1"/>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5F5"/>
    <w:rsid w:val="006D68B2"/>
    <w:rsid w:val="006D759A"/>
    <w:rsid w:val="006D7B59"/>
    <w:rsid w:val="006E1622"/>
    <w:rsid w:val="006E22F8"/>
    <w:rsid w:val="006E2B01"/>
    <w:rsid w:val="006E2CFA"/>
    <w:rsid w:val="006E3598"/>
    <w:rsid w:val="006E3958"/>
    <w:rsid w:val="006E46BB"/>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41"/>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3A26"/>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261"/>
    <w:rsid w:val="00D167DA"/>
    <w:rsid w:val="00D16B6B"/>
    <w:rsid w:val="00D2033E"/>
    <w:rsid w:val="00D20B56"/>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3ED6"/>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68"/>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6BF2"/>
    <w:rsid w:val="00E96FCC"/>
    <w:rsid w:val="00E97115"/>
    <w:rsid w:val="00E973D4"/>
    <w:rsid w:val="00EA07A1"/>
    <w:rsid w:val="00EA13D2"/>
    <w:rsid w:val="00EA1F1E"/>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3EFF"/>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320A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57805</TotalTime>
  <Pages>395</Pages>
  <Words>335779</Words>
  <Characters>2014679</Characters>
  <Application>Microsoft Office Word</Application>
  <DocSecurity>0</DocSecurity>
  <Lines>16788</Lines>
  <Paragraphs>4691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2345767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1003</cp:revision>
  <cp:lastPrinted>2024-01-13T12:42:00Z</cp:lastPrinted>
  <dcterms:created xsi:type="dcterms:W3CDTF">2021-05-09T13:07:00Z</dcterms:created>
  <dcterms:modified xsi:type="dcterms:W3CDTF">2024-03-29T10:17:00Z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